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17713" w14:textId="77777777" w:rsidR="004D2D21" w:rsidRPr="009E7E8F" w:rsidRDefault="004D2D21">
      <w:pPr>
        <w:widowControl w:val="0"/>
        <w:rPr>
          <w:rFonts w:ascii="Garamond" w:hAnsi="Garamond"/>
          <w:sz w:val="26"/>
          <w:szCs w:val="26"/>
        </w:rPr>
      </w:pPr>
      <w:bookmarkStart w:id="0" w:name="_GoBack"/>
      <w:bookmarkEnd w:id="0"/>
    </w:p>
    <w:tbl>
      <w:tblPr>
        <w:tblStyle w:val="a"/>
        <w:tblW w:w="10584" w:type="dxa"/>
        <w:tblLayout w:type="fixed"/>
        <w:tblLook w:val="0000" w:firstRow="0" w:lastRow="0" w:firstColumn="0" w:lastColumn="0" w:noHBand="0" w:noVBand="0"/>
      </w:tblPr>
      <w:tblGrid>
        <w:gridCol w:w="10584"/>
      </w:tblGrid>
      <w:tr w:rsidR="004D2D21" w:rsidRPr="009E7E8F" w14:paraId="6BEC77E1" w14:textId="77777777">
        <w:tc>
          <w:tcPr>
            <w:tcW w:w="10584" w:type="dxa"/>
          </w:tcPr>
          <w:p w14:paraId="2AE2105C" w14:textId="77777777" w:rsidR="004D2D21" w:rsidRPr="009E7E8F" w:rsidRDefault="00BD104E" w:rsidP="009E7E8F">
            <w:pPr>
              <w:pStyle w:val="Heading3"/>
              <w:spacing w:before="0" w:after="0" w:line="240" w:lineRule="auto"/>
              <w:jc w:val="both"/>
              <w:rPr>
                <w:rFonts w:ascii="Garamond" w:eastAsia="Times New Roman" w:hAnsi="Garamond" w:cs="Times New Roman"/>
                <w:b/>
                <w:color w:val="000000"/>
                <w:sz w:val="26"/>
                <w:szCs w:val="26"/>
              </w:rPr>
            </w:pPr>
            <w:r w:rsidRPr="009E7E8F">
              <w:rPr>
                <w:rFonts w:ascii="Garamond" w:eastAsia="Times New Roman" w:hAnsi="Garamond" w:cs="Times New Roman"/>
                <w:b/>
                <w:color w:val="000000"/>
                <w:sz w:val="26"/>
                <w:szCs w:val="26"/>
              </w:rPr>
              <w:t xml:space="preserve">Teacher: Ms. Conklin                                     </w:t>
            </w:r>
            <w:r w:rsidR="009E7E8F">
              <w:rPr>
                <w:rFonts w:ascii="Garamond" w:eastAsia="Times New Roman" w:hAnsi="Garamond" w:cs="Times New Roman"/>
                <w:b/>
                <w:color w:val="000000"/>
                <w:sz w:val="26"/>
                <w:szCs w:val="26"/>
              </w:rPr>
              <w:t xml:space="preserve">                        </w:t>
            </w:r>
            <w:r w:rsidR="002E661C">
              <w:rPr>
                <w:rFonts w:ascii="Garamond" w:eastAsia="Times New Roman" w:hAnsi="Garamond" w:cs="Times New Roman"/>
                <w:b/>
                <w:color w:val="000000"/>
                <w:sz w:val="26"/>
                <w:szCs w:val="26"/>
              </w:rPr>
              <w:t>Unit</w:t>
            </w:r>
            <w:r w:rsidRPr="009E7E8F">
              <w:rPr>
                <w:rFonts w:ascii="Garamond" w:eastAsia="Times New Roman" w:hAnsi="Garamond" w:cs="Times New Roman"/>
                <w:b/>
                <w:color w:val="000000"/>
                <w:sz w:val="26"/>
                <w:szCs w:val="26"/>
              </w:rPr>
              <w:t xml:space="preserve">: Conservation Efforts                      </w:t>
            </w:r>
          </w:p>
          <w:p w14:paraId="3D9A6806" w14:textId="77777777" w:rsidR="009E7E8F" w:rsidRDefault="009D5FC5" w:rsidP="009E7E8F">
            <w:pPr>
              <w:pStyle w:val="Heading3"/>
              <w:spacing w:before="0" w:after="0" w:line="240" w:lineRule="auto"/>
              <w:jc w:val="both"/>
              <w:rPr>
                <w:rFonts w:ascii="Garamond" w:eastAsia="Times New Roman" w:hAnsi="Garamond" w:cs="Times New Roman"/>
                <w:b/>
                <w:color w:val="000000"/>
                <w:sz w:val="26"/>
                <w:szCs w:val="26"/>
              </w:rPr>
            </w:pPr>
            <w:r w:rsidRPr="009E7E8F">
              <w:rPr>
                <w:rFonts w:ascii="Garamond" w:eastAsia="Times New Roman" w:hAnsi="Garamond" w:cs="Times New Roman"/>
                <w:b/>
                <w:color w:val="000000"/>
                <w:sz w:val="26"/>
                <w:szCs w:val="26"/>
              </w:rPr>
              <w:t xml:space="preserve">        </w:t>
            </w:r>
          </w:p>
          <w:p w14:paraId="67957669" w14:textId="3E245B29" w:rsidR="004D2D21" w:rsidRPr="009E7E8F" w:rsidRDefault="0089781F" w:rsidP="0089781F">
            <w:pPr>
              <w:pStyle w:val="Heading3"/>
              <w:spacing w:before="0" w:after="0" w:line="240" w:lineRule="auto"/>
              <w:jc w:val="both"/>
              <w:rPr>
                <w:rFonts w:ascii="Garamond" w:eastAsia="Times New Roman" w:hAnsi="Garamond" w:cs="Times New Roman"/>
                <w:b/>
                <w:color w:val="000000"/>
                <w:sz w:val="26"/>
                <w:szCs w:val="26"/>
              </w:rPr>
            </w:pPr>
            <w:r>
              <w:rPr>
                <w:rFonts w:ascii="Garamond" w:eastAsia="Times New Roman" w:hAnsi="Garamond" w:cs="Times New Roman"/>
                <w:b/>
                <w:color w:val="000000"/>
                <w:sz w:val="26"/>
                <w:szCs w:val="26"/>
              </w:rPr>
              <w:t>Aim: How can we successfully construct</w:t>
            </w:r>
            <w:r w:rsidR="002E661C">
              <w:rPr>
                <w:rFonts w:ascii="Garamond" w:eastAsia="Times New Roman" w:hAnsi="Garamond" w:cs="Times New Roman"/>
                <w:b/>
                <w:color w:val="000000"/>
                <w:sz w:val="26"/>
                <w:szCs w:val="26"/>
              </w:rPr>
              <w:t xml:space="preserve"> an aquaduct</w:t>
            </w:r>
            <w:r>
              <w:rPr>
                <w:rFonts w:ascii="Garamond" w:eastAsia="Times New Roman" w:hAnsi="Garamond" w:cs="Times New Roman"/>
                <w:b/>
                <w:color w:val="000000"/>
                <w:sz w:val="26"/>
                <w:szCs w:val="26"/>
              </w:rPr>
              <w:t xml:space="preserve"> using capulary action</w:t>
            </w:r>
            <w:r w:rsidR="009D5FC5" w:rsidRPr="009E7E8F">
              <w:rPr>
                <w:rFonts w:ascii="Garamond" w:eastAsia="Times New Roman" w:hAnsi="Garamond" w:cs="Times New Roman"/>
                <w:b/>
                <w:color w:val="000000"/>
                <w:sz w:val="26"/>
                <w:szCs w:val="26"/>
              </w:rPr>
              <w:t>?</w:t>
            </w:r>
          </w:p>
        </w:tc>
      </w:tr>
    </w:tbl>
    <w:p w14:paraId="69BFD57E" w14:textId="77777777" w:rsidR="004D2D21" w:rsidRPr="009E7E8F" w:rsidRDefault="004D2D21">
      <w:pPr>
        <w:spacing w:line="240" w:lineRule="auto"/>
        <w:rPr>
          <w:rFonts w:ascii="Garamond" w:eastAsia="Times New Roman" w:hAnsi="Garamond" w:cs="Times New Roman"/>
          <w:color w:val="FF0000"/>
          <w:sz w:val="26"/>
          <w:szCs w:val="26"/>
        </w:rPr>
      </w:pPr>
    </w:p>
    <w:tbl>
      <w:tblPr>
        <w:tblStyle w:val="a0"/>
        <w:tblW w:w="11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62"/>
        <w:gridCol w:w="6346"/>
        <w:gridCol w:w="270"/>
      </w:tblGrid>
      <w:tr w:rsidR="004D2D21" w:rsidRPr="009E7E8F" w14:paraId="31066E03" w14:textId="77777777" w:rsidTr="009D5FC5">
        <w:trPr>
          <w:trHeight w:val="1180"/>
        </w:trPr>
        <w:tc>
          <w:tcPr>
            <w:tcW w:w="10908" w:type="dxa"/>
            <w:gridSpan w:val="2"/>
            <w:tcBorders>
              <w:top w:val="single" w:sz="18" w:space="0" w:color="000000"/>
              <w:left w:val="single" w:sz="18" w:space="0" w:color="000000"/>
              <w:bottom w:val="single" w:sz="18" w:space="0" w:color="000000"/>
              <w:right w:val="single" w:sz="18" w:space="0" w:color="000000"/>
            </w:tcBorders>
            <w:shd w:val="clear" w:color="auto" w:fill="FFFFFF"/>
          </w:tcPr>
          <w:p w14:paraId="7F6E2C32"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CCLS:</w:t>
            </w:r>
            <w:r w:rsidRPr="009E7E8F">
              <w:rPr>
                <w:rFonts w:ascii="Garamond" w:eastAsia="Cambria" w:hAnsi="Garamond" w:cs="Cambria"/>
                <w:sz w:val="26"/>
                <w:szCs w:val="26"/>
              </w:rPr>
              <w:t xml:space="preserve"> </w:t>
            </w:r>
          </w:p>
          <w:p w14:paraId="40A269CF" w14:textId="77777777" w:rsidR="004D2D21" w:rsidRPr="009E7E8F" w:rsidRDefault="004D2D21">
            <w:pPr>
              <w:spacing w:line="240" w:lineRule="auto"/>
              <w:rPr>
                <w:rFonts w:ascii="Garamond" w:eastAsia="Cambria" w:hAnsi="Garamond" w:cs="Cambria"/>
                <w:sz w:val="26"/>
                <w:szCs w:val="26"/>
              </w:rPr>
            </w:pPr>
          </w:p>
          <w:p w14:paraId="31C1F68D"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CCSS.ELA-Literacy.RST.11-12.1</w:t>
            </w:r>
          </w:p>
          <w:p w14:paraId="791C5C95"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CCSS.ELA-Literacy.RST.11-12.8</w:t>
            </w:r>
          </w:p>
          <w:p w14:paraId="5018A668"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CCSS.ELA-Literacy.WHST.11-12.1.c</w:t>
            </w:r>
          </w:p>
          <w:p w14:paraId="5CB4BB5F" w14:textId="77777777" w:rsidR="004D2D21" w:rsidRPr="009E7E8F" w:rsidRDefault="004D2D21">
            <w:pPr>
              <w:spacing w:line="240" w:lineRule="auto"/>
              <w:rPr>
                <w:rFonts w:ascii="Garamond" w:eastAsia="Cambria" w:hAnsi="Garamond" w:cs="Cambria"/>
                <w:sz w:val="26"/>
                <w:szCs w:val="26"/>
              </w:rPr>
            </w:pPr>
          </w:p>
          <w:p w14:paraId="1C851251" w14:textId="77777777" w:rsidR="00E60760" w:rsidRDefault="00E60760" w:rsidP="00E60760">
            <w:pPr>
              <w:rPr>
                <w:rFonts w:ascii="Garamond" w:eastAsia="Cambria" w:hAnsi="Garamond" w:cs="Cambria"/>
                <w:sz w:val="26"/>
                <w:szCs w:val="26"/>
              </w:rPr>
            </w:pPr>
            <w:r w:rsidRPr="00E60760">
              <w:rPr>
                <w:rFonts w:ascii="Garamond" w:eastAsia="Cambria" w:hAnsi="Garamond" w:cs="Cambria"/>
                <w:b/>
                <w:sz w:val="26"/>
                <w:szCs w:val="26"/>
              </w:rPr>
              <w:t>NGSS Science Standard</w:t>
            </w:r>
          </w:p>
          <w:p w14:paraId="381C68FF" w14:textId="77777777" w:rsidR="00E60760" w:rsidRPr="00E60760" w:rsidRDefault="00E60760" w:rsidP="00E60760">
            <w:pPr>
              <w:rPr>
                <w:rFonts w:ascii="Garamond" w:eastAsia="Times New Roman" w:hAnsi="Garamond" w:cs="Times New Roman"/>
                <w:color w:val="auto"/>
                <w:sz w:val="26"/>
                <w:szCs w:val="26"/>
                <w:lang w:val="en-US"/>
              </w:rPr>
            </w:pPr>
            <w:r w:rsidRPr="00E60760">
              <w:rPr>
                <w:rFonts w:ascii="Garamond" w:eastAsia="Times New Roman" w:hAnsi="Garamond"/>
                <w:color w:val="333333"/>
                <w:sz w:val="26"/>
                <w:szCs w:val="26"/>
                <w:shd w:val="clear" w:color="auto" w:fill="FFFFFF"/>
                <w:lang w:val="en-US"/>
              </w:rPr>
              <w:t>Define the criteria and constraints of a design problem with sufficient precision to ensure a successful solution, taking into account relevant scientific principles and potential impacts on people and the natural environment that may limit possible solutions. </w:t>
            </w:r>
          </w:p>
          <w:p w14:paraId="34F4C1A0" w14:textId="77777777" w:rsidR="004D2D21" w:rsidRPr="009E7E8F" w:rsidRDefault="004D2D21">
            <w:pPr>
              <w:spacing w:line="240" w:lineRule="auto"/>
              <w:rPr>
                <w:rFonts w:ascii="Garamond" w:eastAsia="Cambria" w:hAnsi="Garamond" w:cs="Cambria"/>
                <w:sz w:val="26"/>
                <w:szCs w:val="26"/>
              </w:rPr>
            </w:pPr>
          </w:p>
        </w:tc>
        <w:tc>
          <w:tcPr>
            <w:tcW w:w="270" w:type="dxa"/>
            <w:vMerge w:val="restart"/>
            <w:tcBorders>
              <w:left w:val="single" w:sz="18" w:space="0" w:color="000000"/>
            </w:tcBorders>
            <w:shd w:val="clear" w:color="auto" w:fill="E0E0E0"/>
          </w:tcPr>
          <w:p w14:paraId="2CB4D970" w14:textId="77777777" w:rsidR="004D2D21" w:rsidRPr="009E7E8F" w:rsidRDefault="004D2D21">
            <w:pPr>
              <w:spacing w:line="240" w:lineRule="auto"/>
              <w:rPr>
                <w:rFonts w:ascii="Garamond" w:eastAsia="Arial Narrow" w:hAnsi="Garamond" w:cs="Arial Narrow"/>
                <w:sz w:val="26"/>
                <w:szCs w:val="26"/>
              </w:rPr>
            </w:pPr>
          </w:p>
        </w:tc>
      </w:tr>
      <w:tr w:rsidR="004D2D21" w:rsidRPr="009E7E8F" w14:paraId="08CED802" w14:textId="77777777" w:rsidTr="009D5FC5">
        <w:trPr>
          <w:trHeight w:val="1240"/>
        </w:trPr>
        <w:tc>
          <w:tcPr>
            <w:tcW w:w="10908" w:type="dxa"/>
            <w:gridSpan w:val="2"/>
            <w:tcBorders>
              <w:top w:val="single" w:sz="18" w:space="0" w:color="000000"/>
              <w:left w:val="single" w:sz="18" w:space="0" w:color="000000"/>
              <w:right w:val="single" w:sz="18" w:space="0" w:color="000000"/>
            </w:tcBorders>
            <w:shd w:val="clear" w:color="auto" w:fill="FFFFFF"/>
          </w:tcPr>
          <w:p w14:paraId="5EB73823"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Aim:</w:t>
            </w:r>
            <w:r w:rsidRPr="009E7E8F">
              <w:rPr>
                <w:rFonts w:ascii="Garamond" w:eastAsia="Cambria" w:hAnsi="Garamond" w:cs="Cambria"/>
                <w:sz w:val="26"/>
                <w:szCs w:val="26"/>
              </w:rPr>
              <w:t xml:space="preserve"> </w:t>
            </w:r>
          </w:p>
          <w:p w14:paraId="35F188C2" w14:textId="384F3FE8" w:rsidR="004D2D21" w:rsidRDefault="0089781F">
            <w:pPr>
              <w:spacing w:line="240" w:lineRule="auto"/>
              <w:rPr>
                <w:rFonts w:ascii="Garamond" w:eastAsia="Cambria" w:hAnsi="Garamond" w:cs="Cambria"/>
                <w:sz w:val="26"/>
                <w:szCs w:val="26"/>
              </w:rPr>
            </w:pPr>
            <w:r>
              <w:rPr>
                <w:rFonts w:ascii="Garamond" w:eastAsia="Times New Roman" w:hAnsi="Garamond" w:cs="Times New Roman"/>
                <w:b/>
                <w:sz w:val="26"/>
                <w:szCs w:val="26"/>
              </w:rPr>
              <w:t>How can we successfully construct an aquaduct using capulary action</w:t>
            </w:r>
            <w:r w:rsidR="002E661C">
              <w:rPr>
                <w:rFonts w:ascii="Garamond" w:eastAsia="Times New Roman" w:hAnsi="Garamond" w:cs="Times New Roman"/>
                <w:b/>
                <w:sz w:val="26"/>
                <w:szCs w:val="26"/>
              </w:rPr>
              <w:t>?</w:t>
            </w:r>
            <w:r w:rsidR="002E661C" w:rsidRPr="009E7E8F">
              <w:rPr>
                <w:rFonts w:ascii="Garamond" w:eastAsia="Cambria" w:hAnsi="Garamond" w:cs="Cambria"/>
                <w:sz w:val="26"/>
                <w:szCs w:val="26"/>
              </w:rPr>
              <w:t xml:space="preserve"> </w:t>
            </w:r>
          </w:p>
          <w:p w14:paraId="0E183F7D" w14:textId="77777777" w:rsidR="002E661C" w:rsidRPr="009E7E8F" w:rsidRDefault="002E661C">
            <w:pPr>
              <w:spacing w:line="240" w:lineRule="auto"/>
              <w:rPr>
                <w:rFonts w:ascii="Garamond" w:eastAsia="Cambria" w:hAnsi="Garamond" w:cs="Cambria"/>
                <w:sz w:val="26"/>
                <w:szCs w:val="26"/>
              </w:rPr>
            </w:pPr>
          </w:p>
          <w:p w14:paraId="53485D0D"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Essential Question</w:t>
            </w:r>
          </w:p>
          <w:p w14:paraId="1A268FDF" w14:textId="70EDC627" w:rsidR="004D2D21" w:rsidRPr="009E7E8F" w:rsidRDefault="009D5FC5">
            <w:pPr>
              <w:spacing w:line="240" w:lineRule="auto"/>
              <w:rPr>
                <w:rFonts w:ascii="Garamond" w:eastAsia="Cambria" w:hAnsi="Garamond" w:cs="Cambria"/>
                <w:sz w:val="26"/>
                <w:szCs w:val="26"/>
              </w:rPr>
            </w:pPr>
            <w:r w:rsidRPr="009E7E8F">
              <w:rPr>
                <w:rFonts w:ascii="Garamond" w:eastAsia="Cambria" w:hAnsi="Garamond" w:cs="Cambria"/>
                <w:b/>
                <w:sz w:val="26"/>
                <w:szCs w:val="26"/>
              </w:rPr>
              <w:t>How</w:t>
            </w:r>
            <w:r w:rsidR="002E661C">
              <w:rPr>
                <w:rFonts w:ascii="Garamond" w:eastAsia="Cambria" w:hAnsi="Garamond" w:cs="Cambria"/>
                <w:b/>
                <w:sz w:val="26"/>
                <w:szCs w:val="26"/>
              </w:rPr>
              <w:t xml:space="preserve"> can humans transport resources</w:t>
            </w:r>
            <w:r w:rsidR="0089781F">
              <w:rPr>
                <w:rFonts w:ascii="Garamond" w:eastAsia="Cambria" w:hAnsi="Garamond" w:cs="Cambria"/>
                <w:b/>
                <w:sz w:val="26"/>
                <w:szCs w:val="26"/>
              </w:rPr>
              <w:t xml:space="preserve"> using gravity and capulary action</w:t>
            </w:r>
            <w:r w:rsidR="002E661C">
              <w:rPr>
                <w:rFonts w:ascii="Garamond" w:eastAsia="Cambria" w:hAnsi="Garamond" w:cs="Cambria"/>
                <w:b/>
                <w:sz w:val="26"/>
                <w:szCs w:val="26"/>
              </w:rPr>
              <w:t xml:space="preserve">? </w:t>
            </w:r>
          </w:p>
          <w:p w14:paraId="546A10D0" w14:textId="77777777" w:rsidR="004D2D21" w:rsidRPr="009E7E8F" w:rsidRDefault="004D2D21">
            <w:pPr>
              <w:spacing w:line="240" w:lineRule="auto"/>
              <w:rPr>
                <w:rFonts w:ascii="Garamond" w:eastAsia="Cambria" w:hAnsi="Garamond" w:cs="Cambria"/>
                <w:sz w:val="26"/>
                <w:szCs w:val="26"/>
              </w:rPr>
            </w:pPr>
          </w:p>
        </w:tc>
        <w:tc>
          <w:tcPr>
            <w:tcW w:w="270" w:type="dxa"/>
            <w:vMerge/>
            <w:tcBorders>
              <w:left w:val="single" w:sz="18" w:space="0" w:color="000000"/>
            </w:tcBorders>
            <w:shd w:val="clear" w:color="auto" w:fill="E0E0E0"/>
          </w:tcPr>
          <w:p w14:paraId="0413DB40" w14:textId="77777777" w:rsidR="004D2D21" w:rsidRPr="009E7E8F" w:rsidRDefault="004D2D21">
            <w:pPr>
              <w:spacing w:line="240" w:lineRule="auto"/>
              <w:jc w:val="center"/>
              <w:rPr>
                <w:rFonts w:ascii="Garamond" w:eastAsia="Arial Narrow" w:hAnsi="Garamond" w:cs="Arial Narrow"/>
                <w:sz w:val="26"/>
                <w:szCs w:val="26"/>
              </w:rPr>
            </w:pPr>
          </w:p>
        </w:tc>
      </w:tr>
      <w:tr w:rsidR="004D2D21" w:rsidRPr="009E7E8F" w14:paraId="5F45EE04" w14:textId="77777777" w:rsidTr="009D5FC5">
        <w:trPr>
          <w:trHeight w:val="1240"/>
        </w:trPr>
        <w:tc>
          <w:tcPr>
            <w:tcW w:w="4562" w:type="dxa"/>
            <w:tcBorders>
              <w:top w:val="single" w:sz="18" w:space="0" w:color="000000"/>
              <w:left w:val="single" w:sz="18" w:space="0" w:color="000000"/>
              <w:right w:val="single" w:sz="18" w:space="0" w:color="000000"/>
            </w:tcBorders>
            <w:shd w:val="clear" w:color="auto" w:fill="FFFFFF"/>
          </w:tcPr>
          <w:p w14:paraId="02416939"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 xml:space="preserve">Learning Objectives: </w:t>
            </w:r>
          </w:p>
          <w:p w14:paraId="226E4E6E"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 xml:space="preserve">SWBAT: </w:t>
            </w:r>
          </w:p>
          <w:p w14:paraId="7CC39791" w14:textId="77777777" w:rsidR="004D2D21" w:rsidRPr="009E7E8F" w:rsidRDefault="009D5FC5">
            <w:pPr>
              <w:spacing w:line="240" w:lineRule="auto"/>
              <w:rPr>
                <w:rFonts w:ascii="Garamond" w:eastAsia="Cambria" w:hAnsi="Garamond" w:cs="Cambria"/>
                <w:sz w:val="26"/>
                <w:szCs w:val="26"/>
              </w:rPr>
            </w:pPr>
            <w:r w:rsidRPr="009E7E8F">
              <w:rPr>
                <w:rFonts w:ascii="Garamond" w:eastAsia="Cambria" w:hAnsi="Garamond" w:cs="Cambria"/>
                <w:sz w:val="26"/>
                <w:szCs w:val="26"/>
              </w:rPr>
              <w:t xml:space="preserve">1. </w:t>
            </w:r>
            <w:r w:rsidR="00E60760">
              <w:rPr>
                <w:rFonts w:ascii="Garamond" w:eastAsia="Cambria" w:hAnsi="Garamond" w:cs="Cambria"/>
                <w:sz w:val="26"/>
                <w:szCs w:val="26"/>
              </w:rPr>
              <w:t xml:space="preserve">Construct a solution to transport water from a spring to a town. </w:t>
            </w:r>
          </w:p>
          <w:p w14:paraId="769AA310" w14:textId="338ADA84"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2</w:t>
            </w:r>
            <w:r w:rsidR="009D5FC5" w:rsidRPr="009E7E8F">
              <w:rPr>
                <w:rFonts w:ascii="Garamond" w:eastAsia="Cambria" w:hAnsi="Garamond" w:cs="Cambria"/>
                <w:sz w:val="26"/>
                <w:szCs w:val="26"/>
              </w:rPr>
              <w:t xml:space="preserve">. </w:t>
            </w:r>
            <w:r w:rsidR="00E60760">
              <w:rPr>
                <w:rFonts w:ascii="Garamond" w:eastAsia="Cambria" w:hAnsi="Garamond" w:cs="Cambria"/>
                <w:sz w:val="26"/>
                <w:szCs w:val="26"/>
              </w:rPr>
              <w:t xml:space="preserve">Consider </w:t>
            </w:r>
            <w:r w:rsidR="0089781F">
              <w:rPr>
                <w:rFonts w:ascii="Garamond" w:eastAsia="Cambria" w:hAnsi="Garamond" w:cs="Cambria"/>
                <w:sz w:val="26"/>
                <w:szCs w:val="26"/>
              </w:rPr>
              <w:t>the environmental</w:t>
            </w:r>
            <w:r w:rsidR="00E60760">
              <w:rPr>
                <w:rFonts w:ascii="Garamond" w:eastAsia="Cambria" w:hAnsi="Garamond" w:cs="Cambria"/>
                <w:sz w:val="26"/>
                <w:szCs w:val="26"/>
              </w:rPr>
              <w:t xml:space="preserve"> while constructing the aquaduct. </w:t>
            </w:r>
            <w:r w:rsidR="00E40F14">
              <w:rPr>
                <w:rFonts w:ascii="Garamond" w:eastAsia="Cambria" w:hAnsi="Garamond" w:cs="Cambria"/>
                <w:sz w:val="26"/>
                <w:szCs w:val="26"/>
              </w:rPr>
              <w:t xml:space="preserve"> </w:t>
            </w:r>
          </w:p>
          <w:p w14:paraId="256E93BA" w14:textId="77777777" w:rsidR="009D5FC5" w:rsidRPr="009E7E8F" w:rsidRDefault="00BD104E" w:rsidP="00E60760">
            <w:pPr>
              <w:spacing w:line="240" w:lineRule="auto"/>
              <w:rPr>
                <w:rFonts w:ascii="Garamond" w:eastAsia="Cambria" w:hAnsi="Garamond" w:cs="Cambria"/>
                <w:sz w:val="26"/>
                <w:szCs w:val="26"/>
              </w:rPr>
            </w:pPr>
            <w:r w:rsidRPr="009E7E8F">
              <w:rPr>
                <w:rFonts w:ascii="Garamond" w:eastAsia="Cambria" w:hAnsi="Garamond" w:cs="Cambria"/>
                <w:sz w:val="26"/>
                <w:szCs w:val="26"/>
              </w:rPr>
              <w:t>3</w:t>
            </w:r>
            <w:r w:rsidR="009D5FC5" w:rsidRPr="009E7E8F">
              <w:rPr>
                <w:rFonts w:ascii="Garamond" w:eastAsia="Cambria" w:hAnsi="Garamond" w:cs="Cambria"/>
                <w:sz w:val="26"/>
                <w:szCs w:val="26"/>
              </w:rPr>
              <w:t xml:space="preserve">. </w:t>
            </w:r>
            <w:r w:rsidR="00E60760">
              <w:rPr>
                <w:rFonts w:ascii="Garamond" w:eastAsia="Cambria" w:hAnsi="Garamond" w:cs="Cambria"/>
                <w:sz w:val="26"/>
                <w:szCs w:val="26"/>
              </w:rPr>
              <w:t xml:space="preserve">Identify and discuss the pros and cos of an aquaduct. </w:t>
            </w:r>
          </w:p>
        </w:tc>
        <w:tc>
          <w:tcPr>
            <w:tcW w:w="6346" w:type="dxa"/>
            <w:tcBorders>
              <w:top w:val="single" w:sz="18" w:space="0" w:color="000000"/>
              <w:left w:val="single" w:sz="18" w:space="0" w:color="000000"/>
              <w:right w:val="single" w:sz="18" w:space="0" w:color="000000"/>
            </w:tcBorders>
            <w:shd w:val="clear" w:color="auto" w:fill="FFFFFF"/>
          </w:tcPr>
          <w:p w14:paraId="1E26043D"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3 pivotal questions</w:t>
            </w:r>
            <w:r w:rsidRPr="009E7E8F">
              <w:rPr>
                <w:rFonts w:ascii="Garamond" w:eastAsia="Cambria" w:hAnsi="Garamond" w:cs="Cambria"/>
                <w:sz w:val="26"/>
                <w:szCs w:val="26"/>
              </w:rPr>
              <w:t xml:space="preserve"> </w:t>
            </w:r>
          </w:p>
          <w:p w14:paraId="337D5E72" w14:textId="77777777" w:rsidR="004D2D21" w:rsidRPr="009E7E8F" w:rsidRDefault="004D2D21">
            <w:pPr>
              <w:spacing w:line="240" w:lineRule="auto"/>
              <w:rPr>
                <w:rFonts w:ascii="Garamond" w:eastAsia="Cambria" w:hAnsi="Garamond" w:cs="Cambria"/>
                <w:sz w:val="26"/>
                <w:szCs w:val="26"/>
              </w:rPr>
            </w:pPr>
          </w:p>
          <w:p w14:paraId="6B9CFD6C" w14:textId="77777777" w:rsidR="004D2D21" w:rsidRPr="009E7E8F" w:rsidRDefault="009D5FC5">
            <w:pPr>
              <w:spacing w:line="240" w:lineRule="auto"/>
              <w:rPr>
                <w:rFonts w:ascii="Garamond" w:eastAsia="Cambria" w:hAnsi="Garamond" w:cs="Cambria"/>
                <w:sz w:val="26"/>
                <w:szCs w:val="26"/>
              </w:rPr>
            </w:pPr>
            <w:r w:rsidRPr="009E7E8F">
              <w:rPr>
                <w:rFonts w:ascii="Garamond" w:eastAsia="Cambria" w:hAnsi="Garamond" w:cs="Cambria"/>
                <w:sz w:val="26"/>
                <w:szCs w:val="26"/>
              </w:rPr>
              <w:t>1. Why might businesses want to invest i</w:t>
            </w:r>
            <w:r w:rsidR="002E661C">
              <w:rPr>
                <w:rFonts w:ascii="Garamond" w:eastAsia="Cambria" w:hAnsi="Garamond" w:cs="Cambria"/>
                <w:sz w:val="26"/>
                <w:szCs w:val="26"/>
              </w:rPr>
              <w:t>n an aquaduct?</w:t>
            </w:r>
          </w:p>
          <w:p w14:paraId="00B3196A" w14:textId="77777777" w:rsidR="004D2D21" w:rsidRPr="009E7E8F" w:rsidRDefault="002E661C">
            <w:pPr>
              <w:spacing w:line="240" w:lineRule="auto"/>
              <w:rPr>
                <w:rFonts w:ascii="Garamond" w:eastAsia="Cambria" w:hAnsi="Garamond" w:cs="Cambria"/>
                <w:sz w:val="26"/>
                <w:szCs w:val="26"/>
              </w:rPr>
            </w:pPr>
            <w:r>
              <w:rPr>
                <w:rFonts w:ascii="Garamond" w:eastAsia="Cambria" w:hAnsi="Garamond" w:cs="Cambria"/>
                <w:sz w:val="26"/>
                <w:szCs w:val="26"/>
              </w:rPr>
              <w:t xml:space="preserve">2. </w:t>
            </w:r>
            <w:r w:rsidR="009D5FC5" w:rsidRPr="009E7E8F">
              <w:rPr>
                <w:rFonts w:ascii="Garamond" w:eastAsia="Cambria" w:hAnsi="Garamond" w:cs="Cambria"/>
                <w:sz w:val="26"/>
                <w:szCs w:val="26"/>
              </w:rPr>
              <w:t>Describe som</w:t>
            </w:r>
            <w:r>
              <w:rPr>
                <w:rFonts w:ascii="Garamond" w:eastAsia="Cambria" w:hAnsi="Garamond" w:cs="Cambria"/>
                <w:sz w:val="26"/>
                <w:szCs w:val="26"/>
              </w:rPr>
              <w:t>e pros to the construction of an aquaduct</w:t>
            </w:r>
            <w:r w:rsidR="00BD104E" w:rsidRPr="009E7E8F">
              <w:rPr>
                <w:rFonts w:ascii="Garamond" w:eastAsia="Cambria" w:hAnsi="Garamond" w:cs="Cambria"/>
                <w:sz w:val="26"/>
                <w:szCs w:val="26"/>
              </w:rPr>
              <w:t xml:space="preserve"> </w:t>
            </w:r>
          </w:p>
          <w:p w14:paraId="71E2B0AD" w14:textId="77777777" w:rsidR="009D5FC5" w:rsidRDefault="009D5FC5">
            <w:pPr>
              <w:spacing w:line="240" w:lineRule="auto"/>
              <w:rPr>
                <w:rFonts w:ascii="Garamond" w:eastAsia="Cambria" w:hAnsi="Garamond" w:cs="Cambria"/>
                <w:sz w:val="26"/>
                <w:szCs w:val="26"/>
              </w:rPr>
            </w:pPr>
            <w:r w:rsidRPr="009E7E8F">
              <w:rPr>
                <w:rFonts w:ascii="Garamond" w:eastAsia="Cambria" w:hAnsi="Garamond" w:cs="Cambria"/>
                <w:sz w:val="26"/>
                <w:szCs w:val="26"/>
              </w:rPr>
              <w:t>3.</w:t>
            </w:r>
            <w:r w:rsidR="002E661C">
              <w:rPr>
                <w:rFonts w:ascii="Garamond" w:eastAsia="Cambria" w:hAnsi="Garamond" w:cs="Cambria"/>
                <w:sz w:val="26"/>
                <w:szCs w:val="26"/>
              </w:rPr>
              <w:t xml:space="preserve"> </w:t>
            </w:r>
            <w:r w:rsidRPr="009E7E8F">
              <w:rPr>
                <w:rFonts w:ascii="Garamond" w:eastAsia="Cambria" w:hAnsi="Garamond" w:cs="Cambria"/>
                <w:sz w:val="26"/>
                <w:szCs w:val="26"/>
              </w:rPr>
              <w:t>Explain</w:t>
            </w:r>
            <w:r w:rsidR="002E661C">
              <w:rPr>
                <w:rFonts w:ascii="Garamond" w:eastAsia="Cambria" w:hAnsi="Garamond" w:cs="Cambria"/>
                <w:sz w:val="26"/>
                <w:szCs w:val="26"/>
              </w:rPr>
              <w:t xml:space="preserve"> some cons to the aquaduct, discuss</w:t>
            </w:r>
            <w:r w:rsidRPr="009E7E8F">
              <w:rPr>
                <w:rFonts w:ascii="Garamond" w:eastAsia="Cambria" w:hAnsi="Garamond" w:cs="Cambria"/>
                <w:sz w:val="26"/>
                <w:szCs w:val="26"/>
              </w:rPr>
              <w:t xml:space="preserve"> your thinking.</w:t>
            </w:r>
          </w:p>
          <w:p w14:paraId="70528AC4" w14:textId="29A268FB" w:rsidR="0089781F" w:rsidRPr="009E7E8F" w:rsidRDefault="0089781F">
            <w:pPr>
              <w:spacing w:line="240" w:lineRule="auto"/>
              <w:rPr>
                <w:rFonts w:ascii="Garamond" w:eastAsia="Cambria" w:hAnsi="Garamond" w:cs="Cambria"/>
                <w:sz w:val="26"/>
                <w:szCs w:val="26"/>
              </w:rPr>
            </w:pPr>
            <w:r>
              <w:rPr>
                <w:rFonts w:ascii="Garamond" w:eastAsia="Cambria" w:hAnsi="Garamond" w:cs="Cambria"/>
                <w:sz w:val="26"/>
                <w:szCs w:val="26"/>
              </w:rPr>
              <w:t xml:space="preserve">4. What is capulary action and how does it apply to the construction of an aquaduct. </w:t>
            </w:r>
          </w:p>
          <w:p w14:paraId="20A0CD65" w14:textId="77777777" w:rsidR="004D2D21" w:rsidRPr="009E7E8F" w:rsidRDefault="004D2D21" w:rsidP="009D5FC5">
            <w:pPr>
              <w:rPr>
                <w:rFonts w:ascii="Garamond" w:eastAsia="Cambria" w:hAnsi="Garamond" w:cs="Cambria"/>
                <w:sz w:val="26"/>
                <w:szCs w:val="26"/>
              </w:rPr>
            </w:pPr>
          </w:p>
        </w:tc>
        <w:tc>
          <w:tcPr>
            <w:tcW w:w="270" w:type="dxa"/>
            <w:vMerge/>
            <w:tcBorders>
              <w:left w:val="single" w:sz="18" w:space="0" w:color="000000"/>
            </w:tcBorders>
            <w:shd w:val="clear" w:color="auto" w:fill="E0E0E0"/>
          </w:tcPr>
          <w:p w14:paraId="53F453F6" w14:textId="77777777" w:rsidR="004D2D21" w:rsidRPr="009E7E8F" w:rsidRDefault="004D2D21">
            <w:pPr>
              <w:spacing w:line="240" w:lineRule="auto"/>
              <w:jc w:val="center"/>
              <w:rPr>
                <w:rFonts w:ascii="Garamond" w:eastAsia="Arial Narrow" w:hAnsi="Garamond" w:cs="Arial Narrow"/>
                <w:sz w:val="26"/>
                <w:szCs w:val="26"/>
              </w:rPr>
            </w:pPr>
          </w:p>
        </w:tc>
      </w:tr>
      <w:tr w:rsidR="004D2D21" w:rsidRPr="009E7E8F" w14:paraId="32F599BB" w14:textId="77777777" w:rsidTr="009D5FC5">
        <w:trPr>
          <w:trHeight w:val="620"/>
        </w:trPr>
        <w:tc>
          <w:tcPr>
            <w:tcW w:w="10908" w:type="dxa"/>
            <w:gridSpan w:val="2"/>
            <w:tcBorders>
              <w:top w:val="single" w:sz="18" w:space="0" w:color="000000"/>
              <w:left w:val="single" w:sz="18" w:space="0" w:color="000000"/>
              <w:right w:val="single" w:sz="18" w:space="0" w:color="000000"/>
            </w:tcBorders>
            <w:shd w:val="clear" w:color="auto" w:fill="FFFFFF"/>
          </w:tcPr>
          <w:p w14:paraId="18C8EDA4" w14:textId="77777777" w:rsidR="004D2D21" w:rsidRPr="009E7E8F" w:rsidRDefault="00BD104E">
            <w:pPr>
              <w:spacing w:line="240" w:lineRule="auto"/>
              <w:jc w:val="both"/>
              <w:rPr>
                <w:rFonts w:ascii="Garamond" w:eastAsia="Cambria" w:hAnsi="Garamond" w:cs="Cambria"/>
                <w:sz w:val="26"/>
                <w:szCs w:val="26"/>
              </w:rPr>
            </w:pPr>
            <w:r w:rsidRPr="009E7E8F">
              <w:rPr>
                <w:rFonts w:ascii="Garamond" w:eastAsia="Cambria" w:hAnsi="Garamond" w:cs="Cambria"/>
                <w:b/>
                <w:sz w:val="26"/>
                <w:szCs w:val="26"/>
              </w:rPr>
              <w:t xml:space="preserve">Pre-Requisite Knowledge: </w:t>
            </w:r>
          </w:p>
          <w:p w14:paraId="6F516C6A" w14:textId="77777777" w:rsidR="009E7E8F" w:rsidRPr="002E661C" w:rsidRDefault="002E661C" w:rsidP="002E661C">
            <w:pPr>
              <w:pStyle w:val="qtextpara"/>
              <w:spacing w:before="0" w:beforeAutospacing="0" w:after="240" w:afterAutospacing="0"/>
              <w:rPr>
                <w:rFonts w:ascii="Garamond" w:hAnsi="Garamond" w:cs="Times New Roman"/>
                <w:color w:val="333333"/>
                <w:sz w:val="26"/>
                <w:szCs w:val="26"/>
              </w:rPr>
            </w:pPr>
            <w:r w:rsidRPr="002E661C">
              <w:rPr>
                <w:rFonts w:ascii="Garamond" w:eastAsia="Times New Roman" w:hAnsi="Garamond" w:cs="Times New Roman"/>
                <w:color w:val="333333"/>
                <w:sz w:val="26"/>
                <w:szCs w:val="26"/>
              </w:rPr>
              <w:t>Fresh, clean water is not in sufficient supply where large numbers of people live. Also, the amount of water on fertile land may not be enough to grow crops, or to sustain them through a drought. Aqueducts allow us to bring water from where it is plentiful to where it is useful. </w:t>
            </w:r>
            <w:r w:rsidRPr="002E661C">
              <w:rPr>
                <w:rFonts w:ascii="Garamond" w:eastAsia="Times New Roman" w:hAnsi="Garamond"/>
                <w:color w:val="222222"/>
                <w:sz w:val="26"/>
                <w:szCs w:val="26"/>
                <w:shd w:val="clear" w:color="auto" w:fill="FFFFFF"/>
              </w:rPr>
              <w:t>The city of Rome (Italy) constructed its first </w:t>
            </w:r>
            <w:r w:rsidRPr="002E661C">
              <w:rPr>
                <w:rFonts w:ascii="Garamond" w:eastAsia="Times New Roman" w:hAnsi="Garamond"/>
                <w:bCs/>
                <w:color w:val="222222"/>
                <w:sz w:val="26"/>
                <w:szCs w:val="26"/>
                <w:shd w:val="clear" w:color="auto" w:fill="FFFFFF"/>
              </w:rPr>
              <w:t>Roman</w:t>
            </w:r>
            <w:r w:rsidRPr="002E661C">
              <w:rPr>
                <w:rFonts w:ascii="Garamond" w:eastAsia="Times New Roman" w:hAnsi="Garamond"/>
                <w:color w:val="222222"/>
                <w:sz w:val="26"/>
                <w:szCs w:val="26"/>
                <w:shd w:val="clear" w:color="auto" w:fill="FFFFFF"/>
              </w:rPr>
              <w:t> aqueduct in 312</w:t>
            </w:r>
            <w:r w:rsidRPr="002E661C">
              <w:rPr>
                <w:rFonts w:ascii="Garamond" w:eastAsia="Times New Roman" w:hAnsi="Garamond"/>
                <w:bCs/>
                <w:color w:val="222222"/>
                <w:sz w:val="26"/>
                <w:szCs w:val="26"/>
                <w:shd w:val="clear" w:color="auto" w:fill="FFFFFF"/>
              </w:rPr>
              <w:t>bc</w:t>
            </w:r>
            <w:r w:rsidRPr="002E661C">
              <w:rPr>
                <w:rFonts w:ascii="Garamond" w:eastAsia="Times New Roman" w:hAnsi="Garamond"/>
                <w:color w:val="222222"/>
                <w:sz w:val="26"/>
                <w:szCs w:val="26"/>
                <w:shd w:val="clear" w:color="auto" w:fill="FFFFFF"/>
              </w:rPr>
              <w:t>: the </w:t>
            </w:r>
            <w:r w:rsidRPr="002E661C">
              <w:rPr>
                <w:rFonts w:ascii="Garamond" w:eastAsia="Times New Roman" w:hAnsi="Garamond"/>
                <w:bCs/>
                <w:color w:val="222222"/>
                <w:sz w:val="26"/>
                <w:szCs w:val="26"/>
                <w:shd w:val="clear" w:color="auto" w:fill="FFFFFF"/>
              </w:rPr>
              <w:t xml:space="preserve">Aqua </w:t>
            </w:r>
            <w:proofErr w:type="spellStart"/>
            <w:r w:rsidRPr="002E661C">
              <w:rPr>
                <w:rFonts w:ascii="Garamond" w:eastAsia="Times New Roman" w:hAnsi="Garamond"/>
                <w:bCs/>
                <w:color w:val="222222"/>
                <w:sz w:val="26"/>
                <w:szCs w:val="26"/>
                <w:shd w:val="clear" w:color="auto" w:fill="FFFFFF"/>
              </w:rPr>
              <w:t>Appia</w:t>
            </w:r>
            <w:proofErr w:type="spellEnd"/>
            <w:r w:rsidRPr="002E661C">
              <w:rPr>
                <w:rFonts w:ascii="Garamond" w:eastAsia="Times New Roman" w:hAnsi="Garamond"/>
                <w:color w:val="222222"/>
                <w:sz w:val="26"/>
                <w:szCs w:val="26"/>
                <w:shd w:val="clear" w:color="auto" w:fill="FFFFFF"/>
              </w:rPr>
              <w:t xml:space="preserve">. </w:t>
            </w:r>
            <w:r w:rsidRPr="002E661C">
              <w:rPr>
                <w:rFonts w:ascii="Garamond" w:hAnsi="Garamond" w:cs="Times New Roman"/>
                <w:color w:val="333333"/>
                <w:sz w:val="26"/>
                <w:szCs w:val="26"/>
              </w:rPr>
              <w:t>New York City gets all its water fresh from upstate through major underground aqueducts. In short, for thousands of years</w:t>
            </w:r>
            <w:proofErr w:type="gramStart"/>
            <w:r w:rsidRPr="002E661C">
              <w:rPr>
                <w:rFonts w:ascii="Garamond" w:hAnsi="Garamond" w:cs="Times New Roman"/>
                <w:color w:val="333333"/>
                <w:sz w:val="26"/>
                <w:szCs w:val="26"/>
              </w:rPr>
              <w:t>,,</w:t>
            </w:r>
            <w:proofErr w:type="gramEnd"/>
            <w:r w:rsidRPr="002E661C">
              <w:rPr>
                <w:rFonts w:ascii="Garamond" w:hAnsi="Garamond" w:cs="Times New Roman"/>
                <w:color w:val="333333"/>
                <w:sz w:val="26"/>
                <w:szCs w:val="26"/>
              </w:rPr>
              <w:t xml:space="preserve"> aqueducts have been essential so that people in cities have fresh water and so that we can grow the crops to feed ourselves.</w:t>
            </w:r>
          </w:p>
          <w:p w14:paraId="21B9156C" w14:textId="77777777" w:rsidR="009E7E8F" w:rsidRDefault="00936C68">
            <w:pPr>
              <w:spacing w:line="240" w:lineRule="auto"/>
              <w:rPr>
                <w:rFonts w:ascii="Garamond" w:eastAsia="Cambria" w:hAnsi="Garamond" w:cs="Cambria"/>
                <w:sz w:val="26"/>
                <w:szCs w:val="26"/>
              </w:rPr>
            </w:pPr>
            <w:r w:rsidRPr="009E7E8F">
              <w:rPr>
                <w:rFonts w:ascii="Garamond" w:eastAsia="Cambria" w:hAnsi="Garamond" w:cs="Cambria"/>
                <w:b/>
                <w:sz w:val="26"/>
                <w:szCs w:val="26"/>
              </w:rPr>
              <w:t>Ra</w:t>
            </w:r>
            <w:r w:rsidR="00BD104E" w:rsidRPr="009E7E8F">
              <w:rPr>
                <w:rFonts w:ascii="Garamond" w:eastAsia="Cambria" w:hAnsi="Garamond" w:cs="Cambria"/>
                <w:b/>
                <w:sz w:val="26"/>
                <w:szCs w:val="26"/>
              </w:rPr>
              <w:t xml:space="preserve">tionale for this lesson: </w:t>
            </w:r>
          </w:p>
          <w:p w14:paraId="2D5E9F43" w14:textId="22108F34" w:rsidR="0089781F" w:rsidRDefault="00A70B8A" w:rsidP="002E661C">
            <w:pPr>
              <w:spacing w:line="240" w:lineRule="auto"/>
              <w:rPr>
                <w:rFonts w:ascii="Garamond" w:eastAsia="Cambria" w:hAnsi="Garamond" w:cs="Cambria"/>
                <w:sz w:val="26"/>
                <w:szCs w:val="26"/>
              </w:rPr>
            </w:pPr>
            <w:r>
              <w:rPr>
                <w:rFonts w:ascii="Garamond" w:eastAsia="Cambria" w:hAnsi="Garamond" w:cs="Cambria"/>
                <w:sz w:val="26"/>
                <w:szCs w:val="26"/>
              </w:rPr>
              <w:t>Students who are in Ecology are exposed to environmental issues which also include the human eleme</w:t>
            </w:r>
            <w:r w:rsidR="0089781F">
              <w:rPr>
                <w:rFonts w:ascii="Garamond" w:eastAsia="Cambria" w:hAnsi="Garamond" w:cs="Cambria"/>
                <w:sz w:val="26"/>
                <w:szCs w:val="26"/>
              </w:rPr>
              <w:t>nt such as the need for water to survive</w:t>
            </w:r>
            <w:r>
              <w:rPr>
                <w:rFonts w:ascii="Garamond" w:eastAsia="Cambria" w:hAnsi="Garamond" w:cs="Cambria"/>
                <w:sz w:val="26"/>
                <w:szCs w:val="26"/>
              </w:rPr>
              <w:t>. Constructing an aquaduct will give students the kno</w:t>
            </w:r>
            <w:r w:rsidR="0089781F">
              <w:rPr>
                <w:rFonts w:ascii="Garamond" w:eastAsia="Cambria" w:hAnsi="Garamond" w:cs="Cambria"/>
                <w:sz w:val="26"/>
                <w:szCs w:val="26"/>
              </w:rPr>
              <w:t xml:space="preserve">wledge of the </w:t>
            </w:r>
            <w:r>
              <w:rPr>
                <w:rFonts w:ascii="Garamond" w:eastAsia="Cambria" w:hAnsi="Garamond" w:cs="Cambria"/>
                <w:sz w:val="26"/>
                <w:szCs w:val="26"/>
              </w:rPr>
              <w:t xml:space="preserve">historical and environmental aspect of what it takes to find and construct a method to move water from one area to another. Students will also consider the environment in their construct and try to create an ecofriendly method to each part of the construction. This lesson is geared towards current issues in our society that require future solutions using science and engineering. </w:t>
            </w:r>
          </w:p>
          <w:p w14:paraId="098B9D34" w14:textId="77777777" w:rsidR="00A70B8A" w:rsidRPr="009E7E8F" w:rsidRDefault="00A70B8A" w:rsidP="002E661C">
            <w:pPr>
              <w:spacing w:line="240" w:lineRule="auto"/>
              <w:rPr>
                <w:rFonts w:ascii="Garamond" w:eastAsia="Cambria" w:hAnsi="Garamond" w:cs="Cambria"/>
                <w:sz w:val="26"/>
                <w:szCs w:val="26"/>
              </w:rPr>
            </w:pPr>
          </w:p>
        </w:tc>
        <w:tc>
          <w:tcPr>
            <w:tcW w:w="270" w:type="dxa"/>
            <w:vMerge/>
            <w:tcBorders>
              <w:left w:val="single" w:sz="18" w:space="0" w:color="000000"/>
            </w:tcBorders>
            <w:shd w:val="clear" w:color="auto" w:fill="E0E0E0"/>
          </w:tcPr>
          <w:p w14:paraId="4C1A95E7" w14:textId="77777777" w:rsidR="004D2D21" w:rsidRPr="009E7E8F" w:rsidRDefault="004D2D21">
            <w:pPr>
              <w:spacing w:line="240" w:lineRule="auto"/>
              <w:jc w:val="center"/>
              <w:rPr>
                <w:rFonts w:ascii="Garamond" w:eastAsia="Arial Narrow" w:hAnsi="Garamond" w:cs="Arial Narrow"/>
                <w:sz w:val="26"/>
                <w:szCs w:val="26"/>
              </w:rPr>
            </w:pPr>
          </w:p>
        </w:tc>
      </w:tr>
      <w:tr w:rsidR="004D2D21" w:rsidRPr="009E7E8F" w14:paraId="66C45532" w14:textId="77777777" w:rsidTr="009D5FC5">
        <w:trPr>
          <w:trHeight w:val="940"/>
        </w:trPr>
        <w:tc>
          <w:tcPr>
            <w:tcW w:w="10908" w:type="dxa"/>
            <w:gridSpan w:val="2"/>
            <w:tcBorders>
              <w:top w:val="single" w:sz="18" w:space="0" w:color="000000"/>
              <w:left w:val="single" w:sz="18" w:space="0" w:color="000000"/>
              <w:right w:val="single" w:sz="18" w:space="0" w:color="000000"/>
            </w:tcBorders>
          </w:tcPr>
          <w:p w14:paraId="13177A78"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lastRenderedPageBreak/>
              <w:t>Do Now: 5 minutes</w:t>
            </w:r>
          </w:p>
          <w:p w14:paraId="06C217C7" w14:textId="77777777" w:rsidR="004D2D21" w:rsidRDefault="0087090A" w:rsidP="0087090A">
            <w:pPr>
              <w:spacing w:line="240" w:lineRule="auto"/>
              <w:rPr>
                <w:rFonts w:ascii="Garamond" w:eastAsia="Cambria" w:hAnsi="Garamond" w:cs="Cambria"/>
                <w:sz w:val="26"/>
                <w:szCs w:val="26"/>
              </w:rPr>
            </w:pPr>
            <w:r>
              <w:rPr>
                <w:rFonts w:ascii="Garamond" w:eastAsia="Cambria" w:hAnsi="Garamond" w:cs="Cambria"/>
                <w:sz w:val="26"/>
                <w:szCs w:val="26"/>
              </w:rPr>
              <w:t xml:space="preserve">Students will identify and discuss the importance of aquaducts and benefits of transporting water from a spring to a town.    </w:t>
            </w:r>
          </w:p>
          <w:p w14:paraId="5F16DA06" w14:textId="77777777" w:rsidR="0087090A" w:rsidRDefault="0087090A" w:rsidP="0087090A">
            <w:pPr>
              <w:spacing w:line="240" w:lineRule="auto"/>
              <w:rPr>
                <w:rFonts w:ascii="Garamond" w:eastAsia="Cambria" w:hAnsi="Garamond" w:cs="Cambria"/>
                <w:sz w:val="26"/>
                <w:szCs w:val="26"/>
              </w:rPr>
            </w:pPr>
          </w:p>
          <w:p w14:paraId="0AB702E2" w14:textId="77777777" w:rsidR="0087090A" w:rsidRPr="009E7E8F" w:rsidRDefault="0087090A" w:rsidP="0087090A">
            <w:pPr>
              <w:spacing w:line="240" w:lineRule="auto"/>
              <w:rPr>
                <w:rFonts w:ascii="Garamond" w:eastAsia="Cambria" w:hAnsi="Garamond" w:cs="Cambria"/>
                <w:sz w:val="26"/>
                <w:szCs w:val="26"/>
              </w:rPr>
            </w:pPr>
            <w:r>
              <w:rPr>
                <w:rFonts w:ascii="Garamond" w:eastAsia="Cambria" w:hAnsi="Garamond" w:cs="Cambria"/>
                <w:sz w:val="26"/>
                <w:szCs w:val="26"/>
              </w:rPr>
              <w:t>Teacher will circulate and record answers on the board.</w:t>
            </w:r>
          </w:p>
        </w:tc>
        <w:tc>
          <w:tcPr>
            <w:tcW w:w="270" w:type="dxa"/>
            <w:vMerge/>
            <w:tcBorders>
              <w:left w:val="single" w:sz="18" w:space="0" w:color="000000"/>
            </w:tcBorders>
            <w:shd w:val="clear" w:color="auto" w:fill="E0E0E0"/>
          </w:tcPr>
          <w:p w14:paraId="29F63E64" w14:textId="77777777" w:rsidR="004D2D21" w:rsidRPr="009E7E8F" w:rsidRDefault="004D2D21">
            <w:pPr>
              <w:spacing w:line="240" w:lineRule="auto"/>
              <w:rPr>
                <w:rFonts w:ascii="Garamond" w:eastAsia="Times New Roman" w:hAnsi="Garamond" w:cs="Times New Roman"/>
                <w:sz w:val="26"/>
                <w:szCs w:val="26"/>
              </w:rPr>
            </w:pPr>
          </w:p>
        </w:tc>
      </w:tr>
      <w:tr w:rsidR="004D2D21" w:rsidRPr="009E7E8F" w14:paraId="02B3885E" w14:textId="77777777" w:rsidTr="00E40F14">
        <w:trPr>
          <w:trHeight w:val="1575"/>
        </w:trPr>
        <w:tc>
          <w:tcPr>
            <w:tcW w:w="10908" w:type="dxa"/>
            <w:gridSpan w:val="2"/>
            <w:tcBorders>
              <w:top w:val="single" w:sz="18" w:space="0" w:color="000000"/>
              <w:left w:val="single" w:sz="18" w:space="0" w:color="000000"/>
              <w:right w:val="single" w:sz="18" w:space="0" w:color="000000"/>
            </w:tcBorders>
          </w:tcPr>
          <w:p w14:paraId="15055B53" w14:textId="77777777" w:rsidR="004D2D21" w:rsidRPr="009E7E8F" w:rsidRDefault="00BD104E">
            <w:pPr>
              <w:spacing w:line="240" w:lineRule="auto"/>
              <w:rPr>
                <w:rFonts w:ascii="Garamond" w:eastAsia="Cambria" w:hAnsi="Garamond" w:cs="Cambria"/>
                <w:b/>
                <w:sz w:val="26"/>
                <w:szCs w:val="26"/>
              </w:rPr>
            </w:pPr>
            <w:r w:rsidRPr="00625544">
              <w:rPr>
                <w:rFonts w:ascii="Garamond" w:eastAsia="Cambria" w:hAnsi="Garamond" w:cs="Cambria"/>
                <w:b/>
                <w:sz w:val="26"/>
                <w:szCs w:val="26"/>
                <w:u w:val="single"/>
              </w:rPr>
              <w:t>Procedure</w:t>
            </w:r>
            <w:r w:rsidRPr="00625544">
              <w:rPr>
                <w:rFonts w:ascii="Garamond" w:eastAsia="Cambria" w:hAnsi="Garamond" w:cs="Cambria"/>
                <w:sz w:val="26"/>
                <w:szCs w:val="26"/>
                <w:u w:val="single"/>
              </w:rPr>
              <w:t>/</w:t>
            </w:r>
            <w:r w:rsidRPr="00625544">
              <w:rPr>
                <w:rFonts w:ascii="Garamond" w:eastAsia="Cambria" w:hAnsi="Garamond" w:cs="Cambria"/>
                <w:b/>
                <w:sz w:val="26"/>
                <w:szCs w:val="26"/>
                <w:u w:val="single"/>
              </w:rPr>
              <w:t xml:space="preserve"> Sequence of the key learning objectives:</w:t>
            </w:r>
            <w:r w:rsidR="0087090A">
              <w:rPr>
                <w:rFonts w:ascii="Garamond" w:eastAsia="Cambria" w:hAnsi="Garamond" w:cs="Cambria"/>
                <w:b/>
                <w:sz w:val="26"/>
                <w:szCs w:val="26"/>
              </w:rPr>
              <w:t xml:space="preserve"> 7 minutes</w:t>
            </w:r>
          </w:p>
          <w:p w14:paraId="098D31CF" w14:textId="77777777" w:rsidR="0087090A" w:rsidRDefault="00936C68">
            <w:pPr>
              <w:spacing w:line="240" w:lineRule="auto"/>
              <w:rPr>
                <w:rFonts w:ascii="Garamond" w:eastAsia="Cambria" w:hAnsi="Garamond" w:cs="Cambria"/>
                <w:sz w:val="26"/>
                <w:szCs w:val="26"/>
              </w:rPr>
            </w:pPr>
            <w:r w:rsidRPr="009E7E8F">
              <w:rPr>
                <w:rFonts w:ascii="Garamond" w:eastAsia="Cambria" w:hAnsi="Garamond" w:cs="Cambria"/>
                <w:sz w:val="26"/>
                <w:szCs w:val="26"/>
              </w:rPr>
              <w:t xml:space="preserve">Students will </w:t>
            </w:r>
            <w:r w:rsidR="00FB514D">
              <w:rPr>
                <w:rFonts w:ascii="Garamond" w:eastAsia="Cambria" w:hAnsi="Garamond" w:cs="Cambria"/>
                <w:sz w:val="26"/>
                <w:szCs w:val="26"/>
              </w:rPr>
              <w:t xml:space="preserve">be paired </w:t>
            </w:r>
            <w:r w:rsidR="0087090A">
              <w:rPr>
                <w:rFonts w:ascii="Garamond" w:eastAsia="Cambria" w:hAnsi="Garamond" w:cs="Cambria"/>
                <w:sz w:val="26"/>
                <w:szCs w:val="26"/>
              </w:rPr>
              <w:t>in groups of 2. The following materials will be destributed:</w:t>
            </w:r>
          </w:p>
          <w:p w14:paraId="08BC7D96" w14:textId="77777777" w:rsidR="0087090A" w:rsidRPr="0087090A" w:rsidRDefault="0087090A" w:rsidP="0087090A">
            <w:pPr>
              <w:pStyle w:val="ListParagraph"/>
              <w:numPr>
                <w:ilvl w:val="0"/>
                <w:numId w:val="7"/>
              </w:numPr>
              <w:spacing w:line="240" w:lineRule="auto"/>
              <w:rPr>
                <w:rFonts w:ascii="Garamond" w:eastAsia="Cambria" w:hAnsi="Garamond" w:cs="Cambria"/>
                <w:sz w:val="26"/>
                <w:szCs w:val="26"/>
              </w:rPr>
            </w:pPr>
            <w:r w:rsidRPr="0087090A">
              <w:rPr>
                <w:rFonts w:ascii="Garamond" w:eastAsia="Cambria" w:hAnsi="Garamond" w:cs="Cambria"/>
                <w:sz w:val="26"/>
                <w:szCs w:val="26"/>
              </w:rPr>
              <w:t>(2) straws</w:t>
            </w:r>
          </w:p>
          <w:p w14:paraId="422A9D7D" w14:textId="77777777" w:rsidR="0087090A" w:rsidRDefault="0087090A" w:rsidP="0087090A">
            <w:pPr>
              <w:pStyle w:val="ListParagraph"/>
              <w:numPr>
                <w:ilvl w:val="0"/>
                <w:numId w:val="7"/>
              </w:numPr>
              <w:spacing w:line="240" w:lineRule="auto"/>
              <w:rPr>
                <w:rFonts w:ascii="Garamond" w:eastAsia="Cambria" w:hAnsi="Garamond" w:cs="Cambria"/>
                <w:sz w:val="26"/>
                <w:szCs w:val="26"/>
              </w:rPr>
            </w:pPr>
            <w:r>
              <w:rPr>
                <w:rFonts w:ascii="Garamond" w:eastAsia="Cambria" w:hAnsi="Garamond" w:cs="Cambria"/>
                <w:sz w:val="26"/>
                <w:szCs w:val="26"/>
              </w:rPr>
              <w:t>funnel</w:t>
            </w:r>
          </w:p>
          <w:p w14:paraId="77E88E83" w14:textId="77777777" w:rsidR="0087090A" w:rsidRDefault="0087090A" w:rsidP="0087090A">
            <w:pPr>
              <w:pStyle w:val="ListParagraph"/>
              <w:numPr>
                <w:ilvl w:val="0"/>
                <w:numId w:val="7"/>
              </w:numPr>
              <w:spacing w:line="240" w:lineRule="auto"/>
              <w:rPr>
                <w:rFonts w:ascii="Garamond" w:eastAsia="Cambria" w:hAnsi="Garamond" w:cs="Cambria"/>
                <w:sz w:val="26"/>
                <w:szCs w:val="26"/>
              </w:rPr>
            </w:pPr>
            <w:r>
              <w:rPr>
                <w:rFonts w:ascii="Garamond" w:eastAsia="Cambria" w:hAnsi="Garamond" w:cs="Cambria"/>
                <w:sz w:val="26"/>
                <w:szCs w:val="26"/>
              </w:rPr>
              <w:t>cup</w:t>
            </w:r>
          </w:p>
          <w:p w14:paraId="2FB02A15" w14:textId="77777777" w:rsidR="0087090A" w:rsidRDefault="0087090A" w:rsidP="0087090A">
            <w:pPr>
              <w:pStyle w:val="ListParagraph"/>
              <w:numPr>
                <w:ilvl w:val="0"/>
                <w:numId w:val="7"/>
              </w:numPr>
              <w:spacing w:line="240" w:lineRule="auto"/>
              <w:rPr>
                <w:rFonts w:ascii="Garamond" w:eastAsia="Cambria" w:hAnsi="Garamond" w:cs="Cambria"/>
                <w:sz w:val="26"/>
                <w:szCs w:val="26"/>
              </w:rPr>
            </w:pPr>
            <w:r>
              <w:rPr>
                <w:rFonts w:ascii="Garamond" w:eastAsia="Cambria" w:hAnsi="Garamond" w:cs="Cambria"/>
                <w:sz w:val="26"/>
                <w:szCs w:val="26"/>
              </w:rPr>
              <w:t>tape</w:t>
            </w:r>
          </w:p>
          <w:p w14:paraId="144B3016" w14:textId="77777777" w:rsidR="00FB514D" w:rsidRDefault="0087090A" w:rsidP="00FB514D">
            <w:pPr>
              <w:pStyle w:val="ListParagraph"/>
              <w:numPr>
                <w:ilvl w:val="0"/>
                <w:numId w:val="7"/>
              </w:numPr>
              <w:spacing w:line="240" w:lineRule="auto"/>
              <w:rPr>
                <w:rFonts w:ascii="Garamond" w:eastAsia="Cambria" w:hAnsi="Garamond" w:cs="Cambria"/>
                <w:sz w:val="26"/>
                <w:szCs w:val="26"/>
              </w:rPr>
            </w:pPr>
            <w:r>
              <w:rPr>
                <w:rFonts w:ascii="Garamond" w:eastAsia="Cambria" w:hAnsi="Garamond" w:cs="Cambria"/>
                <w:sz w:val="26"/>
                <w:szCs w:val="26"/>
              </w:rPr>
              <w:t>scissors</w:t>
            </w:r>
            <w:r w:rsidRPr="0087090A">
              <w:rPr>
                <w:rFonts w:ascii="Garamond" w:eastAsia="Cambria" w:hAnsi="Garamond" w:cs="Cambria"/>
                <w:sz w:val="26"/>
                <w:szCs w:val="26"/>
              </w:rPr>
              <w:br/>
            </w:r>
          </w:p>
          <w:p w14:paraId="23808845" w14:textId="77777777" w:rsidR="0087090A" w:rsidRPr="0087090A" w:rsidRDefault="0087090A" w:rsidP="0087090A">
            <w:pPr>
              <w:spacing w:line="240" w:lineRule="auto"/>
              <w:rPr>
                <w:rFonts w:ascii="Garamond" w:eastAsia="Cambria" w:hAnsi="Garamond" w:cs="Cambria"/>
                <w:sz w:val="26"/>
                <w:szCs w:val="26"/>
              </w:rPr>
            </w:pPr>
            <w:r>
              <w:rPr>
                <w:rFonts w:ascii="Garamond" w:eastAsia="Cambria" w:hAnsi="Garamond" w:cs="Cambria"/>
                <w:sz w:val="26"/>
                <w:szCs w:val="26"/>
              </w:rPr>
              <w:t xml:space="preserve">Students will be distributed a specific scenario which will determine the obstacles between the springs and town. Students will be asked to draft a composite sketch of how their aquaduct will be engineered. </w:t>
            </w:r>
          </w:p>
          <w:p w14:paraId="14F89576" w14:textId="77777777" w:rsidR="00FB514D" w:rsidRDefault="00FB514D">
            <w:pPr>
              <w:spacing w:line="240" w:lineRule="auto"/>
              <w:rPr>
                <w:rFonts w:ascii="Garamond" w:hAnsi="Garamond"/>
                <w:sz w:val="26"/>
                <w:szCs w:val="26"/>
              </w:rPr>
            </w:pPr>
          </w:p>
          <w:p w14:paraId="1F8A93E8" w14:textId="77777777" w:rsidR="0087090A" w:rsidRDefault="0087090A">
            <w:pPr>
              <w:spacing w:line="240" w:lineRule="auto"/>
              <w:rPr>
                <w:rFonts w:ascii="Garamond" w:eastAsia="Cambria" w:hAnsi="Garamond" w:cs="Cambria"/>
                <w:b/>
                <w:sz w:val="26"/>
                <w:szCs w:val="26"/>
              </w:rPr>
            </w:pPr>
            <w:r w:rsidRPr="00625544">
              <w:rPr>
                <w:rFonts w:ascii="Garamond" w:eastAsia="Cambria" w:hAnsi="Garamond" w:cs="Cambria"/>
                <w:b/>
                <w:sz w:val="26"/>
                <w:szCs w:val="26"/>
                <w:u w:val="single"/>
              </w:rPr>
              <w:t>Construction/engineering:</w:t>
            </w:r>
            <w:r w:rsidRPr="00266F75">
              <w:rPr>
                <w:rFonts w:ascii="Garamond" w:eastAsia="Cambria" w:hAnsi="Garamond" w:cs="Cambria"/>
                <w:b/>
                <w:sz w:val="26"/>
                <w:szCs w:val="26"/>
              </w:rPr>
              <w:t xml:space="preserve"> </w:t>
            </w:r>
            <w:r>
              <w:rPr>
                <w:rFonts w:ascii="Garamond" w:eastAsia="Cambria" w:hAnsi="Garamond" w:cs="Cambria"/>
                <w:b/>
                <w:sz w:val="26"/>
                <w:szCs w:val="26"/>
              </w:rPr>
              <w:t>15 minutes</w:t>
            </w:r>
          </w:p>
          <w:p w14:paraId="2258DC10" w14:textId="77777777" w:rsidR="0087090A" w:rsidRDefault="0087090A">
            <w:pPr>
              <w:spacing w:line="240" w:lineRule="auto"/>
              <w:rPr>
                <w:rFonts w:ascii="Garamond" w:hAnsi="Garamond"/>
                <w:sz w:val="26"/>
                <w:szCs w:val="26"/>
              </w:rPr>
            </w:pPr>
            <w:r>
              <w:rPr>
                <w:rFonts w:ascii="Garamond" w:hAnsi="Garamond"/>
                <w:sz w:val="26"/>
                <w:szCs w:val="26"/>
              </w:rPr>
              <w:t>Students will work to build their aquaduct with provided materials. Desks can be used as “mountains.” Students will have (2) trials:</w:t>
            </w:r>
          </w:p>
          <w:p w14:paraId="45FF0ECE" w14:textId="77777777" w:rsidR="0087090A" w:rsidRDefault="0087090A">
            <w:pPr>
              <w:spacing w:line="240" w:lineRule="auto"/>
              <w:rPr>
                <w:rFonts w:ascii="Garamond" w:hAnsi="Garamond"/>
                <w:sz w:val="26"/>
                <w:szCs w:val="26"/>
              </w:rPr>
            </w:pPr>
            <w:r>
              <w:rPr>
                <w:rFonts w:ascii="Garamond" w:hAnsi="Garamond"/>
                <w:sz w:val="26"/>
                <w:szCs w:val="26"/>
              </w:rPr>
              <w:t>Trial 1: Water will be added to aquaduct. Students will have to fix/troubleshoot any holes, leaks, etc.</w:t>
            </w:r>
          </w:p>
          <w:p w14:paraId="64E7C921" w14:textId="77777777" w:rsidR="0087090A" w:rsidRDefault="0087090A">
            <w:pPr>
              <w:spacing w:line="240" w:lineRule="auto"/>
              <w:rPr>
                <w:rFonts w:ascii="Garamond" w:hAnsi="Garamond"/>
                <w:sz w:val="26"/>
                <w:szCs w:val="26"/>
              </w:rPr>
            </w:pPr>
            <w:r>
              <w:rPr>
                <w:rFonts w:ascii="Garamond" w:hAnsi="Garamond"/>
                <w:sz w:val="26"/>
                <w:szCs w:val="26"/>
              </w:rPr>
              <w:t xml:space="preserve">Trial 2: After modifying aquaducts and all </w:t>
            </w:r>
            <w:r w:rsidR="00266F75">
              <w:rPr>
                <w:rFonts w:ascii="Garamond" w:hAnsi="Garamond"/>
                <w:sz w:val="26"/>
                <w:szCs w:val="26"/>
              </w:rPr>
              <w:t xml:space="preserve">issues have been assessed, water will be ran again to ensure a successful build. </w:t>
            </w:r>
          </w:p>
          <w:p w14:paraId="2B1BDE17" w14:textId="77777777" w:rsidR="00266F75" w:rsidRDefault="00266F75">
            <w:pPr>
              <w:spacing w:line="240" w:lineRule="auto"/>
              <w:rPr>
                <w:rFonts w:ascii="Garamond" w:hAnsi="Garamond"/>
                <w:sz w:val="26"/>
                <w:szCs w:val="26"/>
              </w:rPr>
            </w:pPr>
          </w:p>
          <w:p w14:paraId="6723EFCB" w14:textId="77777777" w:rsidR="00266F75" w:rsidRDefault="00266F75">
            <w:pPr>
              <w:spacing w:line="240" w:lineRule="auto"/>
              <w:rPr>
                <w:rFonts w:ascii="Garamond" w:hAnsi="Garamond"/>
                <w:sz w:val="26"/>
                <w:szCs w:val="26"/>
              </w:rPr>
            </w:pPr>
            <w:r w:rsidRPr="00625544">
              <w:rPr>
                <w:rFonts w:ascii="Garamond" w:hAnsi="Garamond"/>
                <w:b/>
                <w:sz w:val="26"/>
                <w:szCs w:val="26"/>
                <w:u w:val="single"/>
              </w:rPr>
              <w:t>Note:</w:t>
            </w:r>
            <w:r>
              <w:rPr>
                <w:rFonts w:ascii="Garamond" w:hAnsi="Garamond"/>
                <w:sz w:val="26"/>
                <w:szCs w:val="26"/>
              </w:rPr>
              <w:t xml:space="preserve"> </w:t>
            </w:r>
            <w:r w:rsidRPr="00266F75">
              <w:rPr>
                <w:rFonts w:ascii="Garamond" w:hAnsi="Garamond"/>
                <w:b/>
                <w:sz w:val="26"/>
                <w:szCs w:val="26"/>
              </w:rPr>
              <w:t>7 minutes</w:t>
            </w:r>
            <w:r>
              <w:rPr>
                <w:rFonts w:ascii="Garamond" w:hAnsi="Garamond"/>
                <w:sz w:val="26"/>
                <w:szCs w:val="26"/>
              </w:rPr>
              <w:t xml:space="preserve"> </w:t>
            </w:r>
            <w:r>
              <w:rPr>
                <w:rFonts w:ascii="Garamond" w:hAnsi="Garamond"/>
                <w:sz w:val="26"/>
                <w:szCs w:val="26"/>
              </w:rPr>
              <w:br/>
              <w:t xml:space="preserve">The starting point (spring) must always be higher than the points ahead of it. Students will make predictions if we connect multiple aquaducts and run it over a higher obstacle (ie. Student’s head). Students will record their predictions on their worksheets. This will lead into one of the laws of capillary action and gravity in relation to water. </w:t>
            </w:r>
          </w:p>
          <w:p w14:paraId="68B33DF9" w14:textId="77777777" w:rsidR="00266F75" w:rsidRPr="0087090A" w:rsidRDefault="00266F75">
            <w:pPr>
              <w:spacing w:line="240" w:lineRule="auto"/>
              <w:rPr>
                <w:rFonts w:ascii="Garamond" w:hAnsi="Garamond"/>
                <w:sz w:val="26"/>
                <w:szCs w:val="26"/>
              </w:rPr>
            </w:pPr>
          </w:p>
          <w:p w14:paraId="3F5D63A1" w14:textId="77777777" w:rsidR="00E40F14" w:rsidRDefault="0079450F" w:rsidP="0087090A">
            <w:pPr>
              <w:spacing w:line="240" w:lineRule="auto"/>
              <w:rPr>
                <w:rFonts w:ascii="Garamond" w:hAnsi="Garamond"/>
                <w:sz w:val="26"/>
                <w:szCs w:val="26"/>
              </w:rPr>
            </w:pPr>
            <w:r w:rsidRPr="009E7E8F">
              <w:rPr>
                <w:rFonts w:ascii="Garamond" w:hAnsi="Garamond"/>
                <w:b/>
                <w:sz w:val="26"/>
                <w:szCs w:val="26"/>
                <w:u w:val="single"/>
              </w:rPr>
              <w:t>Summary/reflection</w:t>
            </w:r>
            <w:r w:rsidR="00266F75">
              <w:rPr>
                <w:rFonts w:ascii="Garamond" w:hAnsi="Garamond"/>
                <w:b/>
                <w:sz w:val="26"/>
                <w:szCs w:val="26"/>
                <w:u w:val="single"/>
              </w:rPr>
              <w:t>:</w:t>
            </w:r>
            <w:r w:rsidRPr="009E7E8F">
              <w:rPr>
                <w:rFonts w:ascii="Garamond" w:hAnsi="Garamond"/>
                <w:b/>
                <w:sz w:val="26"/>
                <w:szCs w:val="26"/>
                <w:u w:val="single"/>
              </w:rPr>
              <w:t xml:space="preserve"> </w:t>
            </w:r>
            <w:r w:rsidR="00266F75" w:rsidRPr="00266F75">
              <w:rPr>
                <w:rFonts w:ascii="Garamond" w:hAnsi="Garamond"/>
                <w:b/>
                <w:sz w:val="26"/>
                <w:szCs w:val="26"/>
              </w:rPr>
              <w:t>7 minutes</w:t>
            </w:r>
          </w:p>
          <w:p w14:paraId="7CC40016" w14:textId="77777777" w:rsidR="00F76123" w:rsidRPr="009E7E8F" w:rsidRDefault="00266F75" w:rsidP="00266F75">
            <w:pPr>
              <w:spacing w:line="240" w:lineRule="auto"/>
              <w:rPr>
                <w:rFonts w:ascii="Garamond" w:eastAsia="Cambria" w:hAnsi="Garamond" w:cs="Cambria"/>
                <w:sz w:val="26"/>
                <w:szCs w:val="26"/>
              </w:rPr>
            </w:pPr>
            <w:r>
              <w:rPr>
                <w:rFonts w:ascii="Garamond" w:eastAsia="Cambria" w:hAnsi="Garamond" w:cs="Cambria"/>
                <w:sz w:val="26"/>
                <w:szCs w:val="26"/>
              </w:rPr>
              <w:t>Students will complete their worksheets on the engineering of their aquaduct(s), focusing on obstacles, troubleshooting issues in the process, record their constructive reasoning and summarize their experience.</w:t>
            </w:r>
          </w:p>
        </w:tc>
        <w:tc>
          <w:tcPr>
            <w:tcW w:w="270" w:type="dxa"/>
            <w:vMerge/>
            <w:tcBorders>
              <w:left w:val="single" w:sz="18" w:space="0" w:color="000000"/>
            </w:tcBorders>
            <w:shd w:val="clear" w:color="auto" w:fill="E0E0E0"/>
          </w:tcPr>
          <w:p w14:paraId="06443BB7" w14:textId="77777777" w:rsidR="004D2D21" w:rsidRPr="009E7E8F" w:rsidRDefault="004D2D21">
            <w:pPr>
              <w:spacing w:line="240" w:lineRule="auto"/>
              <w:rPr>
                <w:rFonts w:ascii="Garamond" w:eastAsia="Times New Roman" w:hAnsi="Garamond" w:cs="Times New Roman"/>
                <w:sz w:val="26"/>
                <w:szCs w:val="26"/>
              </w:rPr>
            </w:pPr>
          </w:p>
        </w:tc>
      </w:tr>
      <w:tr w:rsidR="004D2D21" w:rsidRPr="009E7E8F" w14:paraId="58C7578D" w14:textId="77777777" w:rsidTr="009D5FC5">
        <w:trPr>
          <w:trHeight w:val="2120"/>
        </w:trPr>
        <w:tc>
          <w:tcPr>
            <w:tcW w:w="10908" w:type="dxa"/>
            <w:gridSpan w:val="2"/>
            <w:tcBorders>
              <w:top w:val="single" w:sz="18" w:space="0" w:color="000000"/>
              <w:left w:val="single" w:sz="18" w:space="0" w:color="000000"/>
              <w:right w:val="single" w:sz="18" w:space="0" w:color="000000"/>
            </w:tcBorders>
          </w:tcPr>
          <w:p w14:paraId="3C832A0F" w14:textId="77777777" w:rsidR="004D2D21" w:rsidRPr="009E7E8F" w:rsidRDefault="00BD104E">
            <w:pPr>
              <w:spacing w:line="240" w:lineRule="auto"/>
              <w:rPr>
                <w:rFonts w:ascii="Garamond" w:eastAsia="Cambria" w:hAnsi="Garamond" w:cs="Cambria"/>
                <w:b/>
                <w:sz w:val="26"/>
                <w:szCs w:val="26"/>
              </w:rPr>
            </w:pPr>
            <w:r w:rsidRPr="009E7E8F">
              <w:rPr>
                <w:rFonts w:ascii="Garamond" w:eastAsia="Cambria" w:hAnsi="Garamond" w:cs="Cambria"/>
                <w:b/>
                <w:sz w:val="26"/>
                <w:szCs w:val="26"/>
              </w:rPr>
              <w:t>Summ</w:t>
            </w:r>
            <w:r w:rsidR="00F76123" w:rsidRPr="009E7E8F">
              <w:rPr>
                <w:rFonts w:ascii="Garamond" w:eastAsia="Cambria" w:hAnsi="Garamond" w:cs="Cambria"/>
                <w:b/>
                <w:sz w:val="26"/>
                <w:szCs w:val="26"/>
              </w:rPr>
              <w:t>ary Questions + Desired Response</w:t>
            </w:r>
          </w:p>
          <w:p w14:paraId="0EF145DD" w14:textId="77777777" w:rsidR="009E7E8F" w:rsidRDefault="009E7E8F">
            <w:pPr>
              <w:spacing w:line="240" w:lineRule="auto"/>
              <w:rPr>
                <w:rFonts w:ascii="Garamond" w:eastAsia="Cambria" w:hAnsi="Garamond" w:cs="Cambria"/>
                <w:sz w:val="26"/>
                <w:szCs w:val="26"/>
              </w:rPr>
            </w:pPr>
          </w:p>
          <w:p w14:paraId="5911F38B" w14:textId="77777777" w:rsidR="00E40F14" w:rsidRDefault="007626D3">
            <w:pPr>
              <w:spacing w:line="240" w:lineRule="auto"/>
              <w:rPr>
                <w:rFonts w:ascii="Garamond" w:eastAsia="Cambria" w:hAnsi="Garamond" w:cs="Cambria"/>
                <w:sz w:val="26"/>
                <w:szCs w:val="26"/>
              </w:rPr>
            </w:pPr>
            <w:r w:rsidRPr="007626D3">
              <w:rPr>
                <w:rFonts w:ascii="Garamond" w:eastAsia="Cambria" w:hAnsi="Garamond" w:cs="Cambria"/>
                <w:b/>
                <w:sz w:val="26"/>
                <w:szCs w:val="26"/>
              </w:rPr>
              <w:t>Stick it to the door</w:t>
            </w:r>
            <w:r>
              <w:rPr>
                <w:rFonts w:ascii="Garamond" w:eastAsia="Cambria" w:hAnsi="Garamond" w:cs="Cambria"/>
                <w:b/>
                <w:sz w:val="26"/>
                <w:szCs w:val="26"/>
              </w:rPr>
              <w:t xml:space="preserve">: </w:t>
            </w:r>
            <w:r>
              <w:rPr>
                <w:rFonts w:ascii="Garamond" w:eastAsia="Cambria" w:hAnsi="Garamond" w:cs="Cambria"/>
                <w:b/>
                <w:sz w:val="26"/>
                <w:szCs w:val="26"/>
              </w:rPr>
              <w:br/>
            </w:r>
            <w:r>
              <w:rPr>
                <w:rFonts w:ascii="Garamond" w:eastAsia="Cambria" w:hAnsi="Garamond" w:cs="Cambria"/>
                <w:sz w:val="26"/>
                <w:szCs w:val="26"/>
              </w:rPr>
              <w:t>Students will use a post-it as a form of an exit slip and be asked to answer the following question:</w:t>
            </w:r>
          </w:p>
          <w:p w14:paraId="20B9078C" w14:textId="77777777" w:rsidR="007626D3" w:rsidRPr="007626D3" w:rsidRDefault="007626D3">
            <w:pPr>
              <w:spacing w:line="240" w:lineRule="auto"/>
              <w:rPr>
                <w:rFonts w:ascii="Garamond" w:eastAsia="Cambria" w:hAnsi="Garamond" w:cs="Cambria"/>
                <w:sz w:val="26"/>
                <w:szCs w:val="26"/>
              </w:rPr>
            </w:pPr>
            <w:r>
              <w:rPr>
                <w:rFonts w:ascii="Garamond" w:eastAsia="Cambria" w:hAnsi="Garamond" w:cs="Cambria"/>
                <w:sz w:val="26"/>
                <w:szCs w:val="26"/>
              </w:rPr>
              <w:t>State one benefit of having the ability of providing a town with spring water from great distances.</w:t>
            </w:r>
          </w:p>
          <w:p w14:paraId="7563367C" w14:textId="77777777" w:rsidR="009E7E8F" w:rsidRPr="009E7E8F" w:rsidRDefault="009E7E8F">
            <w:pPr>
              <w:spacing w:line="240" w:lineRule="auto"/>
              <w:rPr>
                <w:rFonts w:ascii="Garamond" w:eastAsia="Cambria" w:hAnsi="Garamond" w:cs="Cambria"/>
                <w:sz w:val="26"/>
                <w:szCs w:val="26"/>
              </w:rPr>
            </w:pPr>
          </w:p>
        </w:tc>
        <w:tc>
          <w:tcPr>
            <w:tcW w:w="270" w:type="dxa"/>
            <w:vMerge/>
            <w:tcBorders>
              <w:left w:val="single" w:sz="18" w:space="0" w:color="000000"/>
            </w:tcBorders>
            <w:shd w:val="clear" w:color="auto" w:fill="E0E0E0"/>
          </w:tcPr>
          <w:p w14:paraId="7A2E2ED3" w14:textId="77777777" w:rsidR="004D2D21" w:rsidRPr="009E7E8F" w:rsidRDefault="004D2D21">
            <w:pPr>
              <w:spacing w:line="240" w:lineRule="auto"/>
              <w:rPr>
                <w:rFonts w:ascii="Garamond" w:eastAsia="Times New Roman" w:hAnsi="Garamond" w:cs="Times New Roman"/>
                <w:sz w:val="26"/>
                <w:szCs w:val="26"/>
              </w:rPr>
            </w:pPr>
          </w:p>
        </w:tc>
      </w:tr>
      <w:tr w:rsidR="004D2D21" w:rsidRPr="009E7E8F" w14:paraId="53A43C07" w14:textId="77777777" w:rsidTr="009D5FC5">
        <w:trPr>
          <w:trHeight w:val="1440"/>
        </w:trPr>
        <w:tc>
          <w:tcPr>
            <w:tcW w:w="10908" w:type="dxa"/>
            <w:gridSpan w:val="2"/>
            <w:tcBorders>
              <w:top w:val="single" w:sz="18" w:space="0" w:color="000000"/>
              <w:left w:val="single" w:sz="18" w:space="0" w:color="000000"/>
              <w:bottom w:val="single" w:sz="18" w:space="0" w:color="000000"/>
              <w:right w:val="single" w:sz="18" w:space="0" w:color="000000"/>
            </w:tcBorders>
          </w:tcPr>
          <w:p w14:paraId="7276A2A6"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 xml:space="preserve">Assessment Method: </w:t>
            </w:r>
          </w:p>
          <w:p w14:paraId="4C4A9FC2" w14:textId="77777777" w:rsidR="004D2D21" w:rsidRPr="009E7E8F" w:rsidRDefault="004D2D21">
            <w:pPr>
              <w:spacing w:line="240" w:lineRule="auto"/>
              <w:rPr>
                <w:rFonts w:ascii="Garamond" w:eastAsia="Cambria" w:hAnsi="Garamond" w:cs="Cambria"/>
                <w:sz w:val="26"/>
                <w:szCs w:val="26"/>
              </w:rPr>
            </w:pPr>
          </w:p>
          <w:p w14:paraId="65DFAD37"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Formative</w:t>
            </w:r>
            <w:r w:rsidRPr="009E7E8F">
              <w:rPr>
                <w:rFonts w:ascii="Garamond" w:eastAsia="Cambria" w:hAnsi="Garamond" w:cs="Cambria"/>
                <w:sz w:val="26"/>
                <w:szCs w:val="26"/>
              </w:rPr>
              <w:t>: ___ entrance slip</w:t>
            </w:r>
            <w:r w:rsidRPr="009E7E8F">
              <w:rPr>
                <w:rFonts w:ascii="Garamond" w:eastAsia="Cambria" w:hAnsi="Garamond" w:cs="Cambria"/>
                <w:b/>
                <w:smallCaps/>
                <w:sz w:val="26"/>
                <w:szCs w:val="26"/>
              </w:rPr>
              <w:t xml:space="preserve"> </w:t>
            </w:r>
            <w:r w:rsidRPr="009E7E8F">
              <w:rPr>
                <w:rFonts w:ascii="Garamond" w:eastAsia="Cambria" w:hAnsi="Garamond" w:cs="Cambria"/>
                <w:sz w:val="26"/>
                <w:szCs w:val="26"/>
              </w:rPr>
              <w:t xml:space="preserve">           ___ checklist                  </w:t>
            </w:r>
            <w:r w:rsidR="00A70B8A">
              <w:rPr>
                <w:rFonts w:ascii="Garamond" w:eastAsia="Cambria" w:hAnsi="Garamond" w:cs="Cambria"/>
                <w:sz w:val="26"/>
                <w:szCs w:val="26"/>
              </w:rPr>
              <w:t>___</w:t>
            </w:r>
            <w:r w:rsidRPr="009E7E8F">
              <w:rPr>
                <w:rFonts w:ascii="Garamond" w:eastAsia="Cambria" w:hAnsi="Garamond" w:cs="Cambria"/>
                <w:sz w:val="26"/>
                <w:szCs w:val="26"/>
              </w:rPr>
              <w:t xml:space="preserve"> </w:t>
            </w:r>
            <w:r>
              <w:rPr>
                <w:rFonts w:ascii="Garamond" w:eastAsia="Cambria" w:hAnsi="Garamond" w:cs="Cambria"/>
                <w:sz w:val="26"/>
                <w:szCs w:val="26"/>
              </w:rPr>
              <w:t>Web</w:t>
            </w:r>
            <w:r w:rsidR="00A70B8A">
              <w:rPr>
                <w:rFonts w:ascii="Garamond" w:eastAsia="Cambria" w:hAnsi="Garamond" w:cs="Cambria"/>
                <w:sz w:val="26"/>
                <w:szCs w:val="26"/>
              </w:rPr>
              <w:t xml:space="preserve"> </w:t>
            </w:r>
            <w:r>
              <w:rPr>
                <w:rFonts w:ascii="Garamond" w:eastAsia="Cambria" w:hAnsi="Garamond" w:cs="Cambria"/>
                <w:sz w:val="26"/>
                <w:szCs w:val="26"/>
              </w:rPr>
              <w:t>Quest</w:t>
            </w:r>
          </w:p>
          <w:p w14:paraId="51050BB8" w14:textId="77777777" w:rsidR="004D2D21" w:rsidRPr="009E7E8F" w:rsidRDefault="00A70B8A">
            <w:pPr>
              <w:spacing w:line="240" w:lineRule="auto"/>
              <w:rPr>
                <w:rFonts w:ascii="Garamond" w:eastAsia="Cambria" w:hAnsi="Garamond" w:cs="Cambria"/>
                <w:sz w:val="26"/>
                <w:szCs w:val="26"/>
              </w:rPr>
            </w:pPr>
            <w:r>
              <w:rPr>
                <w:rFonts w:ascii="Garamond" w:eastAsia="Cambria" w:hAnsi="Garamond" w:cs="Cambria"/>
                <w:sz w:val="26"/>
                <w:szCs w:val="26"/>
              </w:rPr>
              <w:t xml:space="preserve">                    </w:t>
            </w:r>
            <w:r w:rsidR="00BD104E" w:rsidRPr="009E7E8F">
              <w:rPr>
                <w:rFonts w:ascii="Garamond" w:eastAsia="Cambria" w:hAnsi="Garamond" w:cs="Cambria"/>
                <w:sz w:val="26"/>
                <w:szCs w:val="26"/>
              </w:rPr>
              <w:t>__</w:t>
            </w:r>
            <w:r w:rsidR="00F76123" w:rsidRPr="009E7E8F">
              <w:rPr>
                <w:rFonts w:ascii="Garamond" w:eastAsia="Cambria" w:hAnsi="Garamond" w:cs="Cambria"/>
                <w:sz w:val="26"/>
                <w:szCs w:val="26"/>
              </w:rPr>
              <w:t>X</w:t>
            </w:r>
            <w:r w:rsidR="009E7E8F">
              <w:rPr>
                <w:rFonts w:ascii="Garamond" w:eastAsia="Cambria" w:hAnsi="Garamond" w:cs="Cambria"/>
                <w:sz w:val="26"/>
                <w:szCs w:val="26"/>
              </w:rPr>
              <w:t>_ peer-assessment</w:t>
            </w:r>
            <w:r w:rsidR="00BD104E" w:rsidRPr="009E7E8F">
              <w:rPr>
                <w:rFonts w:ascii="Garamond" w:eastAsia="Cambria" w:hAnsi="Garamond" w:cs="Cambria"/>
                <w:sz w:val="26"/>
                <w:szCs w:val="26"/>
              </w:rPr>
              <w:t xml:space="preserve"> __</w:t>
            </w:r>
            <w:r w:rsidR="00F76123" w:rsidRPr="009E7E8F">
              <w:rPr>
                <w:rFonts w:ascii="Garamond" w:eastAsia="Cambria" w:hAnsi="Garamond" w:cs="Cambria"/>
                <w:sz w:val="26"/>
                <w:szCs w:val="26"/>
              </w:rPr>
              <w:t>X</w:t>
            </w:r>
            <w:r>
              <w:rPr>
                <w:rFonts w:ascii="Garamond" w:eastAsia="Cambria" w:hAnsi="Garamond" w:cs="Cambria"/>
                <w:sz w:val="26"/>
                <w:szCs w:val="26"/>
              </w:rPr>
              <w:t xml:space="preserve">_ Construction &amp; Engineering </w:t>
            </w:r>
            <w:r w:rsidR="00BD104E">
              <w:rPr>
                <w:rFonts w:ascii="Garamond" w:eastAsia="Cambria" w:hAnsi="Garamond" w:cs="Cambria"/>
                <w:sz w:val="26"/>
                <w:szCs w:val="26"/>
              </w:rPr>
              <w:t xml:space="preserve">  </w:t>
            </w:r>
            <w:r w:rsidR="00BD104E" w:rsidRPr="009E7E8F">
              <w:rPr>
                <w:rFonts w:ascii="Garamond" w:eastAsia="Cambria" w:hAnsi="Garamond" w:cs="Cambria"/>
                <w:sz w:val="26"/>
                <w:szCs w:val="26"/>
              </w:rPr>
              <w:t xml:space="preserve"> ___ conference w/teacher</w:t>
            </w:r>
          </w:p>
          <w:p w14:paraId="499F6B88" w14:textId="77777777" w:rsidR="004D2D21" w:rsidRPr="009E7E8F" w:rsidRDefault="00A70B8A">
            <w:pPr>
              <w:spacing w:line="240" w:lineRule="auto"/>
              <w:rPr>
                <w:rFonts w:ascii="Garamond" w:eastAsia="Cambria" w:hAnsi="Garamond" w:cs="Cambria"/>
                <w:sz w:val="26"/>
                <w:szCs w:val="26"/>
              </w:rPr>
            </w:pPr>
            <w:r>
              <w:rPr>
                <w:rFonts w:ascii="Garamond" w:eastAsia="Cambria" w:hAnsi="Garamond" w:cs="Cambria"/>
                <w:sz w:val="26"/>
                <w:szCs w:val="26"/>
              </w:rPr>
              <w:t xml:space="preserve">                    </w:t>
            </w:r>
            <w:r w:rsidR="00BD104E" w:rsidRPr="009E7E8F">
              <w:rPr>
                <w:rFonts w:ascii="Garamond" w:eastAsia="Cambria" w:hAnsi="Garamond" w:cs="Cambria"/>
                <w:sz w:val="26"/>
                <w:szCs w:val="26"/>
              </w:rPr>
              <w:t xml:space="preserve"> _</w:t>
            </w:r>
            <w:r w:rsidR="00F76123" w:rsidRPr="009E7E8F">
              <w:rPr>
                <w:rFonts w:ascii="Garamond" w:eastAsia="Cambria" w:hAnsi="Garamond" w:cs="Cambria"/>
                <w:sz w:val="26"/>
                <w:szCs w:val="26"/>
              </w:rPr>
              <w:t>X</w:t>
            </w:r>
            <w:r>
              <w:rPr>
                <w:rFonts w:ascii="Garamond" w:eastAsia="Cambria" w:hAnsi="Garamond" w:cs="Cambria"/>
                <w:sz w:val="26"/>
                <w:szCs w:val="26"/>
              </w:rPr>
              <w:t>_ exit slip (Stick it to the door</w:t>
            </w:r>
            <w:r w:rsidR="00BD104E" w:rsidRPr="009E7E8F">
              <w:rPr>
                <w:rFonts w:ascii="Garamond" w:eastAsia="Cambria" w:hAnsi="Garamond" w:cs="Cambria"/>
                <w:sz w:val="26"/>
                <w:szCs w:val="26"/>
              </w:rPr>
              <w:t>)</w:t>
            </w:r>
          </w:p>
          <w:p w14:paraId="03ED2A82" w14:textId="77777777" w:rsidR="004D2D21" w:rsidRPr="009E7E8F" w:rsidRDefault="004D2D21">
            <w:pPr>
              <w:tabs>
                <w:tab w:val="left" w:pos="248"/>
              </w:tabs>
              <w:spacing w:line="240" w:lineRule="auto"/>
              <w:rPr>
                <w:rFonts w:ascii="Garamond" w:eastAsia="Cambria" w:hAnsi="Garamond" w:cs="Cambria"/>
                <w:sz w:val="26"/>
                <w:szCs w:val="26"/>
              </w:rPr>
            </w:pPr>
          </w:p>
          <w:p w14:paraId="3C84787F" w14:textId="77777777" w:rsidR="004D2D21" w:rsidRPr="009E7E8F" w:rsidRDefault="00BD104E">
            <w:pPr>
              <w:tabs>
                <w:tab w:val="left" w:pos="248"/>
              </w:tabs>
              <w:spacing w:line="240" w:lineRule="auto"/>
              <w:rPr>
                <w:rFonts w:ascii="Garamond" w:eastAsia="Cambria" w:hAnsi="Garamond" w:cs="Cambria"/>
                <w:sz w:val="26"/>
                <w:szCs w:val="26"/>
              </w:rPr>
            </w:pPr>
            <w:r w:rsidRPr="009E7E8F">
              <w:rPr>
                <w:rFonts w:ascii="Garamond" w:eastAsia="Cambria" w:hAnsi="Garamond" w:cs="Cambria"/>
                <w:b/>
                <w:sz w:val="26"/>
                <w:szCs w:val="26"/>
              </w:rPr>
              <w:t>Summative</w:t>
            </w:r>
            <w:r w:rsidRPr="009E7E8F">
              <w:rPr>
                <w:rFonts w:ascii="Garamond" w:eastAsia="Cambria" w:hAnsi="Garamond" w:cs="Cambria"/>
                <w:sz w:val="26"/>
                <w:szCs w:val="26"/>
              </w:rPr>
              <w:t xml:space="preserve">:  ___ quiz    </w:t>
            </w:r>
            <w:r>
              <w:rPr>
                <w:rFonts w:ascii="Garamond" w:eastAsia="Cambria" w:hAnsi="Garamond" w:cs="Cambria"/>
                <w:sz w:val="26"/>
                <w:szCs w:val="26"/>
              </w:rPr>
              <w:t xml:space="preserve">          ___  test           </w:t>
            </w:r>
            <w:r w:rsidR="00F76123" w:rsidRPr="009E7E8F">
              <w:rPr>
                <w:rFonts w:ascii="Garamond" w:eastAsia="Cambria" w:hAnsi="Garamond" w:cs="Cambria"/>
                <w:sz w:val="26"/>
                <w:szCs w:val="26"/>
              </w:rPr>
              <w:t>X</w:t>
            </w:r>
            <w:r>
              <w:rPr>
                <w:rFonts w:ascii="Garamond" w:eastAsia="Cambria" w:hAnsi="Garamond" w:cs="Cambria"/>
                <w:sz w:val="26"/>
                <w:szCs w:val="26"/>
              </w:rPr>
              <w:t xml:space="preserve">  </w:t>
            </w:r>
            <w:r w:rsidRPr="009E7E8F">
              <w:rPr>
                <w:rFonts w:ascii="Garamond" w:eastAsia="Cambria" w:hAnsi="Garamond" w:cs="Cambria"/>
                <w:sz w:val="26"/>
                <w:szCs w:val="26"/>
              </w:rPr>
              <w:t xml:space="preserve">presentation        ___ debate     </w:t>
            </w:r>
          </w:p>
          <w:p w14:paraId="410F6D9D"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 xml:space="preserve">                      ___ outline          ___ draft          </w:t>
            </w:r>
            <w:r>
              <w:rPr>
                <w:rFonts w:ascii="Garamond" w:eastAsia="Cambria" w:hAnsi="Garamond" w:cs="Cambria"/>
                <w:sz w:val="26"/>
                <w:szCs w:val="26"/>
              </w:rPr>
              <w:t>X  brief writing        X</w:t>
            </w:r>
            <w:r w:rsidRPr="009E7E8F">
              <w:rPr>
                <w:rFonts w:ascii="Garamond" w:eastAsia="Cambria" w:hAnsi="Garamond" w:cs="Cambria"/>
                <w:sz w:val="26"/>
                <w:szCs w:val="26"/>
              </w:rPr>
              <w:t xml:space="preserve"> </w:t>
            </w:r>
            <w:r w:rsidR="007626D3">
              <w:rPr>
                <w:rFonts w:ascii="Garamond" w:eastAsia="Cambria" w:hAnsi="Garamond" w:cs="Cambria"/>
                <w:sz w:val="26"/>
                <w:szCs w:val="26"/>
              </w:rPr>
              <w:t>rubric grade</w:t>
            </w:r>
            <w:r w:rsidRPr="009E7E8F">
              <w:rPr>
                <w:rFonts w:ascii="Garamond" w:eastAsia="Cambria" w:hAnsi="Garamond" w:cs="Cambria"/>
                <w:sz w:val="26"/>
                <w:szCs w:val="26"/>
              </w:rPr>
              <w:t xml:space="preserve"> </w:t>
            </w:r>
          </w:p>
          <w:p w14:paraId="07ECF2D6" w14:textId="77777777" w:rsidR="004D2D21" w:rsidRPr="009E7E8F" w:rsidRDefault="004D2D21">
            <w:pPr>
              <w:spacing w:line="240" w:lineRule="auto"/>
              <w:rPr>
                <w:rFonts w:ascii="Garamond" w:eastAsia="Cambria" w:hAnsi="Garamond" w:cs="Cambria"/>
                <w:sz w:val="26"/>
                <w:szCs w:val="26"/>
              </w:rPr>
            </w:pPr>
          </w:p>
        </w:tc>
        <w:tc>
          <w:tcPr>
            <w:tcW w:w="270" w:type="dxa"/>
            <w:vMerge/>
            <w:tcBorders>
              <w:left w:val="single" w:sz="18" w:space="0" w:color="000000"/>
            </w:tcBorders>
            <w:shd w:val="clear" w:color="auto" w:fill="E0E0E0"/>
          </w:tcPr>
          <w:p w14:paraId="282CA435" w14:textId="77777777" w:rsidR="004D2D21" w:rsidRPr="009E7E8F" w:rsidRDefault="004D2D21">
            <w:pPr>
              <w:spacing w:line="240" w:lineRule="auto"/>
              <w:rPr>
                <w:rFonts w:ascii="Garamond" w:eastAsia="Times New Roman" w:hAnsi="Garamond" w:cs="Times New Roman"/>
                <w:sz w:val="26"/>
                <w:szCs w:val="26"/>
              </w:rPr>
            </w:pPr>
          </w:p>
        </w:tc>
      </w:tr>
      <w:tr w:rsidR="004D2D21" w:rsidRPr="009E7E8F" w14:paraId="77BBED1D" w14:textId="77777777" w:rsidTr="009D5FC5">
        <w:trPr>
          <w:trHeight w:val="2260"/>
        </w:trPr>
        <w:tc>
          <w:tcPr>
            <w:tcW w:w="10908" w:type="dxa"/>
            <w:gridSpan w:val="2"/>
            <w:tcBorders>
              <w:top w:val="single" w:sz="18" w:space="0" w:color="000000"/>
              <w:left w:val="single" w:sz="18" w:space="0" w:color="000000"/>
              <w:right w:val="single" w:sz="18" w:space="0" w:color="000000"/>
            </w:tcBorders>
          </w:tcPr>
          <w:p w14:paraId="5E9FA9EA"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lastRenderedPageBreak/>
              <w:t xml:space="preserve">Seating: </w:t>
            </w:r>
            <w:r w:rsidR="00A70B8A">
              <w:rPr>
                <w:rFonts w:ascii="Garamond" w:eastAsia="Cambria" w:hAnsi="Garamond" w:cs="Cambria"/>
                <w:sz w:val="26"/>
                <w:szCs w:val="26"/>
              </w:rPr>
              <w:t xml:space="preserve">Groups of </w:t>
            </w:r>
            <w:r w:rsidR="007626D3">
              <w:rPr>
                <w:rFonts w:ascii="Garamond" w:eastAsia="Cambria" w:hAnsi="Garamond" w:cs="Cambria"/>
                <w:sz w:val="26"/>
                <w:szCs w:val="26"/>
              </w:rPr>
              <w:t xml:space="preserve"> </w:t>
            </w:r>
            <w:r w:rsidR="00A70B8A">
              <w:rPr>
                <w:rFonts w:ascii="Garamond" w:eastAsia="Cambria" w:hAnsi="Garamond" w:cs="Cambria"/>
                <w:sz w:val="26"/>
                <w:szCs w:val="26"/>
              </w:rPr>
              <w:t>2</w:t>
            </w:r>
          </w:p>
          <w:p w14:paraId="2E4659E3" w14:textId="77777777" w:rsidR="004D2D21" w:rsidRPr="009E7E8F" w:rsidRDefault="004D2D21">
            <w:pPr>
              <w:spacing w:line="240" w:lineRule="auto"/>
              <w:rPr>
                <w:rFonts w:ascii="Garamond" w:eastAsia="Cambria" w:hAnsi="Garamond" w:cs="Cambria"/>
                <w:sz w:val="26"/>
                <w:szCs w:val="26"/>
              </w:rPr>
            </w:pPr>
          </w:p>
          <w:p w14:paraId="5BF3382C"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 xml:space="preserve">Grouped by     </w:t>
            </w:r>
          </w:p>
          <w:p w14:paraId="1CBEE09B"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sz w:val="26"/>
                <w:szCs w:val="26"/>
              </w:rPr>
              <w:t xml:space="preserve">- Current data (such as assessment results, classwork, formative assessments, etc.)  </w:t>
            </w:r>
          </w:p>
          <w:p w14:paraId="61BB4E02" w14:textId="77777777" w:rsidR="004D2D21" w:rsidRPr="009E7E8F" w:rsidRDefault="00BD104E">
            <w:pPr>
              <w:spacing w:line="240" w:lineRule="auto"/>
              <w:rPr>
                <w:rFonts w:ascii="Garamond" w:eastAsia="Cambria" w:hAnsi="Garamond" w:cs="Cambria"/>
                <w:sz w:val="26"/>
                <w:szCs w:val="26"/>
              </w:rPr>
            </w:pPr>
            <w:r>
              <w:rPr>
                <w:rFonts w:ascii="Garamond" w:eastAsia="Cambria" w:hAnsi="Garamond" w:cs="Cambria"/>
                <w:sz w:val="26"/>
                <w:szCs w:val="26"/>
              </w:rPr>
              <w:t>- S</w:t>
            </w:r>
            <w:r w:rsidRPr="009E7E8F">
              <w:rPr>
                <w:rFonts w:ascii="Garamond" w:eastAsia="Cambria" w:hAnsi="Garamond" w:cs="Cambria"/>
                <w:sz w:val="26"/>
                <w:szCs w:val="26"/>
              </w:rPr>
              <w:t>tudent needs</w:t>
            </w:r>
          </w:p>
          <w:p w14:paraId="69AC894D" w14:textId="77777777" w:rsidR="004D2D21" w:rsidRPr="009E7E8F" w:rsidRDefault="00BD104E">
            <w:pPr>
              <w:spacing w:line="240" w:lineRule="auto"/>
              <w:rPr>
                <w:rFonts w:ascii="Garamond" w:eastAsia="Cambria" w:hAnsi="Garamond" w:cs="Cambria"/>
                <w:sz w:val="26"/>
                <w:szCs w:val="26"/>
              </w:rPr>
            </w:pPr>
            <w:r>
              <w:rPr>
                <w:rFonts w:ascii="Garamond" w:eastAsia="Cambria" w:hAnsi="Garamond" w:cs="Cambria"/>
                <w:sz w:val="26"/>
                <w:szCs w:val="26"/>
              </w:rPr>
              <w:t>- P</w:t>
            </w:r>
            <w:r w:rsidRPr="009E7E8F">
              <w:rPr>
                <w:rFonts w:ascii="Garamond" w:eastAsia="Cambria" w:hAnsi="Garamond" w:cs="Cambria"/>
                <w:sz w:val="26"/>
                <w:szCs w:val="26"/>
              </w:rPr>
              <w:t xml:space="preserve">ersonality/strengths    </w:t>
            </w:r>
          </w:p>
          <w:p w14:paraId="1B1C425D" w14:textId="77777777" w:rsidR="004D2D21" w:rsidRPr="009E7E8F" w:rsidRDefault="004D2D21">
            <w:pPr>
              <w:spacing w:line="240" w:lineRule="auto"/>
              <w:rPr>
                <w:rFonts w:ascii="Garamond" w:eastAsia="Cambria" w:hAnsi="Garamond" w:cs="Cambria"/>
                <w:sz w:val="26"/>
                <w:szCs w:val="26"/>
              </w:rPr>
            </w:pPr>
          </w:p>
          <w:p w14:paraId="262AB923" w14:textId="77777777"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 xml:space="preserve">Rationale: Students will be put into groups based the following: </w:t>
            </w:r>
          </w:p>
          <w:p w14:paraId="500D34E7" w14:textId="77777777" w:rsidR="004D2D21" w:rsidRPr="00BD104E" w:rsidRDefault="00BD104E" w:rsidP="00BD104E">
            <w:pPr>
              <w:pStyle w:val="ListParagraph"/>
              <w:numPr>
                <w:ilvl w:val="0"/>
                <w:numId w:val="5"/>
              </w:numPr>
              <w:spacing w:line="240" w:lineRule="auto"/>
              <w:rPr>
                <w:rFonts w:ascii="Garamond" w:eastAsia="Cambria" w:hAnsi="Garamond" w:cs="Cambria"/>
                <w:sz w:val="26"/>
                <w:szCs w:val="26"/>
              </w:rPr>
            </w:pPr>
            <w:r>
              <w:rPr>
                <w:rFonts w:ascii="Garamond" w:eastAsia="Cambria" w:hAnsi="Garamond" w:cs="Cambria"/>
                <w:sz w:val="26"/>
                <w:szCs w:val="26"/>
              </w:rPr>
              <w:t>C</w:t>
            </w:r>
            <w:r w:rsidRPr="00BD104E">
              <w:rPr>
                <w:rFonts w:ascii="Garamond" w:eastAsia="Cambria" w:hAnsi="Garamond" w:cs="Cambria"/>
                <w:sz w:val="26"/>
                <w:szCs w:val="26"/>
              </w:rPr>
              <w:t xml:space="preserve">urrent data (such as assessment results, classwork, formative assessments, etc.)  </w:t>
            </w:r>
          </w:p>
          <w:p w14:paraId="25B35CCF" w14:textId="77777777" w:rsidR="004D2D21" w:rsidRPr="00BD104E" w:rsidRDefault="00BD104E" w:rsidP="00BD104E">
            <w:pPr>
              <w:pStyle w:val="ListParagraph"/>
              <w:numPr>
                <w:ilvl w:val="0"/>
                <w:numId w:val="5"/>
              </w:numPr>
              <w:spacing w:line="240" w:lineRule="auto"/>
              <w:rPr>
                <w:rFonts w:ascii="Garamond" w:eastAsia="Cambria" w:hAnsi="Garamond" w:cs="Cambria"/>
                <w:sz w:val="26"/>
                <w:szCs w:val="26"/>
              </w:rPr>
            </w:pPr>
            <w:r>
              <w:rPr>
                <w:rFonts w:ascii="Garamond" w:eastAsia="Cambria" w:hAnsi="Garamond" w:cs="Cambria"/>
                <w:sz w:val="26"/>
                <w:szCs w:val="26"/>
              </w:rPr>
              <w:t>S</w:t>
            </w:r>
            <w:r w:rsidRPr="00BD104E">
              <w:rPr>
                <w:rFonts w:ascii="Garamond" w:eastAsia="Cambria" w:hAnsi="Garamond" w:cs="Cambria"/>
                <w:sz w:val="26"/>
                <w:szCs w:val="26"/>
              </w:rPr>
              <w:t>tudent needs</w:t>
            </w:r>
          </w:p>
          <w:p w14:paraId="6CFC3156" w14:textId="77777777" w:rsidR="004D2D21" w:rsidRPr="00BD104E" w:rsidRDefault="00BD104E" w:rsidP="00BD104E">
            <w:pPr>
              <w:pStyle w:val="ListParagraph"/>
              <w:numPr>
                <w:ilvl w:val="0"/>
                <w:numId w:val="5"/>
              </w:numPr>
              <w:spacing w:line="240" w:lineRule="auto"/>
              <w:rPr>
                <w:rFonts w:ascii="Garamond" w:eastAsia="Cambria" w:hAnsi="Garamond" w:cs="Cambria"/>
                <w:sz w:val="26"/>
                <w:szCs w:val="26"/>
              </w:rPr>
            </w:pPr>
            <w:r>
              <w:rPr>
                <w:rFonts w:ascii="Garamond" w:eastAsia="Cambria" w:hAnsi="Garamond" w:cs="Cambria"/>
                <w:sz w:val="26"/>
                <w:szCs w:val="26"/>
              </w:rPr>
              <w:t>P</w:t>
            </w:r>
            <w:r w:rsidRPr="00BD104E">
              <w:rPr>
                <w:rFonts w:ascii="Garamond" w:eastAsia="Cambria" w:hAnsi="Garamond" w:cs="Cambria"/>
                <w:sz w:val="26"/>
                <w:szCs w:val="26"/>
              </w:rPr>
              <w:t xml:space="preserve">ersonality/strengths    </w:t>
            </w:r>
          </w:p>
          <w:p w14:paraId="21FD9CAA" w14:textId="77777777" w:rsidR="004D2D21" w:rsidRPr="009E7E8F" w:rsidRDefault="004D2D21">
            <w:pPr>
              <w:spacing w:line="240" w:lineRule="auto"/>
              <w:rPr>
                <w:rFonts w:ascii="Garamond" w:eastAsia="Cambria" w:hAnsi="Garamond" w:cs="Cambria"/>
                <w:sz w:val="26"/>
                <w:szCs w:val="26"/>
              </w:rPr>
            </w:pPr>
          </w:p>
        </w:tc>
        <w:tc>
          <w:tcPr>
            <w:tcW w:w="270" w:type="dxa"/>
            <w:vMerge/>
            <w:tcBorders>
              <w:left w:val="single" w:sz="18" w:space="0" w:color="000000"/>
            </w:tcBorders>
            <w:shd w:val="clear" w:color="auto" w:fill="E0E0E0"/>
          </w:tcPr>
          <w:p w14:paraId="196FF94E" w14:textId="77777777" w:rsidR="004D2D21" w:rsidRPr="009E7E8F" w:rsidRDefault="004D2D21">
            <w:pPr>
              <w:spacing w:line="240" w:lineRule="auto"/>
              <w:rPr>
                <w:rFonts w:ascii="Garamond" w:eastAsia="Times New Roman" w:hAnsi="Garamond" w:cs="Times New Roman"/>
                <w:sz w:val="26"/>
                <w:szCs w:val="26"/>
              </w:rPr>
            </w:pPr>
          </w:p>
        </w:tc>
      </w:tr>
      <w:tr w:rsidR="004D2D21" w:rsidRPr="009E7E8F" w14:paraId="20E04F0F" w14:textId="77777777" w:rsidTr="009D5FC5">
        <w:trPr>
          <w:trHeight w:val="680"/>
        </w:trPr>
        <w:tc>
          <w:tcPr>
            <w:tcW w:w="10908" w:type="dxa"/>
            <w:gridSpan w:val="2"/>
            <w:tcBorders>
              <w:top w:val="single" w:sz="18" w:space="0" w:color="000000"/>
              <w:left w:val="single" w:sz="18" w:space="0" w:color="000000"/>
              <w:bottom w:val="single" w:sz="18" w:space="0" w:color="000000"/>
              <w:right w:val="single" w:sz="18" w:space="0" w:color="000000"/>
            </w:tcBorders>
          </w:tcPr>
          <w:p w14:paraId="7F84722F" w14:textId="01C5C970" w:rsidR="004D2D21" w:rsidRPr="009E7E8F" w:rsidRDefault="00BD104E">
            <w:pPr>
              <w:spacing w:line="240" w:lineRule="auto"/>
              <w:rPr>
                <w:rFonts w:ascii="Garamond" w:eastAsia="Cambria" w:hAnsi="Garamond" w:cs="Cambria"/>
                <w:sz w:val="26"/>
                <w:szCs w:val="26"/>
              </w:rPr>
            </w:pPr>
            <w:r w:rsidRPr="009E7E8F">
              <w:rPr>
                <w:rFonts w:ascii="Garamond" w:eastAsia="Cambria" w:hAnsi="Garamond" w:cs="Cambria"/>
                <w:b/>
                <w:sz w:val="26"/>
                <w:szCs w:val="26"/>
              </w:rPr>
              <w:t xml:space="preserve">Homework/Enrichment Activity </w:t>
            </w:r>
          </w:p>
          <w:p w14:paraId="171D70A2" w14:textId="77777777" w:rsidR="007626D3" w:rsidRDefault="007626D3" w:rsidP="00A70B8A">
            <w:pPr>
              <w:tabs>
                <w:tab w:val="left" w:pos="248"/>
              </w:tabs>
              <w:spacing w:line="240" w:lineRule="auto"/>
              <w:rPr>
                <w:rFonts w:ascii="Garamond" w:eastAsia="Cambria" w:hAnsi="Garamond" w:cs="Cambria"/>
                <w:b/>
                <w:sz w:val="26"/>
                <w:szCs w:val="26"/>
              </w:rPr>
            </w:pPr>
          </w:p>
          <w:p w14:paraId="73A724CC" w14:textId="77777777" w:rsidR="0089781F" w:rsidRDefault="007626D3" w:rsidP="00A70B8A">
            <w:pPr>
              <w:tabs>
                <w:tab w:val="left" w:pos="248"/>
              </w:tabs>
              <w:spacing w:line="240" w:lineRule="auto"/>
              <w:rPr>
                <w:rFonts w:ascii="Garamond" w:eastAsia="Cambria" w:hAnsi="Garamond" w:cs="Cambria"/>
                <w:sz w:val="26"/>
                <w:szCs w:val="26"/>
              </w:rPr>
            </w:pPr>
            <w:r w:rsidRPr="007626D3">
              <w:rPr>
                <w:rFonts w:ascii="Garamond" w:eastAsia="Cambria" w:hAnsi="Garamond" w:cs="Cambria"/>
                <w:sz w:val="26"/>
                <w:szCs w:val="26"/>
              </w:rPr>
              <w:t>Students will be given a map of NY State a</w:t>
            </w:r>
            <w:r>
              <w:rPr>
                <w:rFonts w:ascii="Garamond" w:eastAsia="Cambria" w:hAnsi="Garamond" w:cs="Cambria"/>
                <w:sz w:val="26"/>
                <w:szCs w:val="26"/>
              </w:rPr>
              <w:t>quaducts</w:t>
            </w:r>
            <w:r w:rsidR="0089781F">
              <w:rPr>
                <w:rFonts w:ascii="Garamond" w:eastAsia="Cambria" w:hAnsi="Garamond" w:cs="Cambria"/>
                <w:sz w:val="26"/>
                <w:szCs w:val="26"/>
              </w:rPr>
              <w:t xml:space="preserve"> and asked to answer the following questions </w:t>
            </w:r>
          </w:p>
          <w:p w14:paraId="3D5BB1EE" w14:textId="3BCD2649" w:rsidR="0089781F" w:rsidRPr="0089781F" w:rsidRDefault="0089781F" w:rsidP="0089781F">
            <w:pPr>
              <w:pStyle w:val="ListParagraph"/>
              <w:numPr>
                <w:ilvl w:val="0"/>
                <w:numId w:val="8"/>
              </w:numPr>
              <w:tabs>
                <w:tab w:val="left" w:pos="248"/>
              </w:tabs>
              <w:spacing w:line="240" w:lineRule="auto"/>
              <w:rPr>
                <w:rFonts w:ascii="Garamond" w:eastAsia="Cambria" w:hAnsi="Garamond" w:cs="Cambria"/>
                <w:sz w:val="26"/>
                <w:szCs w:val="26"/>
              </w:rPr>
            </w:pPr>
            <w:r w:rsidRPr="0089781F">
              <w:rPr>
                <w:rFonts w:ascii="Garamond" w:eastAsia="Cambria" w:hAnsi="Garamond" w:cs="Cambria"/>
                <w:sz w:val="26"/>
                <w:szCs w:val="26"/>
              </w:rPr>
              <w:t>How many aquaduct</w:t>
            </w:r>
            <w:r>
              <w:rPr>
                <w:rFonts w:ascii="Garamond" w:eastAsia="Cambria" w:hAnsi="Garamond" w:cs="Cambria"/>
                <w:sz w:val="26"/>
                <w:szCs w:val="26"/>
              </w:rPr>
              <w:t xml:space="preserve">s supply water to New York City and what </w:t>
            </w:r>
            <w:r w:rsidRPr="0089781F">
              <w:rPr>
                <w:rFonts w:ascii="Garamond" w:eastAsia="Cambria" w:hAnsi="Garamond" w:cs="Cambria"/>
                <w:sz w:val="26"/>
                <w:szCs w:val="26"/>
              </w:rPr>
              <w:t>are the names of the</w:t>
            </w:r>
            <w:r>
              <w:rPr>
                <w:rFonts w:ascii="Garamond" w:eastAsia="Cambria" w:hAnsi="Garamond" w:cs="Cambria"/>
                <w:sz w:val="26"/>
                <w:szCs w:val="26"/>
              </w:rPr>
              <w:t>se</w:t>
            </w:r>
            <w:r w:rsidRPr="0089781F">
              <w:rPr>
                <w:rFonts w:ascii="Garamond" w:eastAsia="Cambria" w:hAnsi="Garamond" w:cs="Cambria"/>
                <w:sz w:val="26"/>
                <w:szCs w:val="26"/>
              </w:rPr>
              <w:t xml:space="preserve"> Aquaducts that supply water to New York City </w:t>
            </w:r>
          </w:p>
          <w:p w14:paraId="5F76BE8E" w14:textId="48428327" w:rsidR="004D2D21" w:rsidRPr="0089781F" w:rsidRDefault="0089781F" w:rsidP="0089781F">
            <w:pPr>
              <w:pStyle w:val="ListParagraph"/>
              <w:numPr>
                <w:ilvl w:val="0"/>
                <w:numId w:val="8"/>
              </w:numPr>
              <w:tabs>
                <w:tab w:val="left" w:pos="248"/>
              </w:tabs>
              <w:spacing w:line="240" w:lineRule="auto"/>
              <w:rPr>
                <w:rFonts w:ascii="Garamond" w:eastAsia="Cambria" w:hAnsi="Garamond" w:cs="Cambria"/>
                <w:sz w:val="26"/>
                <w:szCs w:val="26"/>
              </w:rPr>
            </w:pPr>
            <w:r>
              <w:rPr>
                <w:rFonts w:ascii="Garamond" w:eastAsia="Cambria" w:hAnsi="Garamond" w:cs="Cambria"/>
                <w:sz w:val="26"/>
                <w:szCs w:val="26"/>
              </w:rPr>
              <w:t xml:space="preserve">According to the map, where are our fresh water lakes? (Name all of the suppliy locations) </w:t>
            </w:r>
          </w:p>
          <w:p w14:paraId="69794744" w14:textId="77777777" w:rsidR="004D2D21" w:rsidRPr="009E7E8F" w:rsidRDefault="004D2D21">
            <w:pPr>
              <w:tabs>
                <w:tab w:val="left" w:pos="248"/>
              </w:tabs>
              <w:spacing w:line="240" w:lineRule="auto"/>
              <w:rPr>
                <w:rFonts w:ascii="Garamond" w:eastAsia="Cambria" w:hAnsi="Garamond" w:cs="Cambria"/>
                <w:sz w:val="26"/>
                <w:szCs w:val="26"/>
              </w:rPr>
            </w:pPr>
          </w:p>
          <w:p w14:paraId="6CAFFB4E" w14:textId="77777777" w:rsidR="004D2D21" w:rsidRPr="009E7E8F" w:rsidRDefault="004D2D21">
            <w:pPr>
              <w:tabs>
                <w:tab w:val="left" w:pos="248"/>
              </w:tabs>
              <w:spacing w:line="240" w:lineRule="auto"/>
              <w:rPr>
                <w:rFonts w:ascii="Garamond" w:eastAsia="Cambria" w:hAnsi="Garamond" w:cs="Cambria"/>
                <w:sz w:val="26"/>
                <w:szCs w:val="26"/>
              </w:rPr>
            </w:pPr>
          </w:p>
        </w:tc>
        <w:tc>
          <w:tcPr>
            <w:tcW w:w="270" w:type="dxa"/>
            <w:vMerge/>
            <w:tcBorders>
              <w:left w:val="single" w:sz="18" w:space="0" w:color="000000"/>
            </w:tcBorders>
            <w:shd w:val="clear" w:color="auto" w:fill="E0E0E0"/>
          </w:tcPr>
          <w:p w14:paraId="3648C5FD" w14:textId="77777777" w:rsidR="004D2D21" w:rsidRPr="009E7E8F" w:rsidRDefault="004D2D21">
            <w:pPr>
              <w:spacing w:line="240" w:lineRule="auto"/>
              <w:rPr>
                <w:rFonts w:ascii="Garamond" w:eastAsia="Times New Roman" w:hAnsi="Garamond" w:cs="Times New Roman"/>
                <w:sz w:val="26"/>
                <w:szCs w:val="26"/>
              </w:rPr>
            </w:pPr>
          </w:p>
        </w:tc>
      </w:tr>
      <w:tr w:rsidR="004D2D21" w14:paraId="77593738" w14:textId="77777777" w:rsidTr="009D5FC5">
        <w:trPr>
          <w:trHeight w:val="4580"/>
        </w:trPr>
        <w:tc>
          <w:tcPr>
            <w:tcW w:w="10908" w:type="dxa"/>
            <w:gridSpan w:val="2"/>
            <w:tcBorders>
              <w:top w:val="single" w:sz="18" w:space="0" w:color="000000"/>
              <w:left w:val="single" w:sz="18" w:space="0" w:color="000000"/>
              <w:right w:val="single" w:sz="18" w:space="0" w:color="000000"/>
            </w:tcBorders>
          </w:tcPr>
          <w:p w14:paraId="5845A540" w14:textId="77777777" w:rsidR="004D2D21" w:rsidRDefault="00BD104E">
            <w:pPr>
              <w:spacing w:line="240" w:lineRule="auto"/>
              <w:jc w:val="center"/>
              <w:rPr>
                <w:rFonts w:ascii="Cambria" w:eastAsia="Cambria" w:hAnsi="Cambria" w:cs="Cambria"/>
              </w:rPr>
            </w:pPr>
            <w:r>
              <w:rPr>
                <w:rFonts w:ascii="Cambria" w:eastAsia="Cambria" w:hAnsi="Cambria" w:cs="Cambria"/>
                <w:b/>
              </w:rPr>
              <w:t>Domains of Knowledge (DOK)</w:t>
            </w:r>
          </w:p>
          <w:p w14:paraId="02E167F0" w14:textId="77777777" w:rsidR="004D2D21" w:rsidRDefault="00BD104E">
            <w:pPr>
              <w:spacing w:line="240" w:lineRule="auto"/>
              <w:rPr>
                <w:rFonts w:ascii="Cambria" w:eastAsia="Cambria" w:hAnsi="Cambria" w:cs="Cambria"/>
              </w:rPr>
            </w:pPr>
            <w:r>
              <w:rPr>
                <w:noProof/>
                <w:lang w:val="en-US"/>
              </w:rPr>
              <w:drawing>
                <wp:anchor distT="0" distB="0" distL="0" distR="0" simplePos="0" relativeHeight="251658752" behindDoc="0" locked="0" layoutInCell="1" hidden="0" allowOverlap="1" wp14:anchorId="365B7E2A" wp14:editId="6F03E506">
                  <wp:simplePos x="0" y="0"/>
                  <wp:positionH relativeFrom="margin">
                    <wp:posOffset>114300</wp:posOffset>
                  </wp:positionH>
                  <wp:positionV relativeFrom="paragraph">
                    <wp:posOffset>6350</wp:posOffset>
                  </wp:positionV>
                  <wp:extent cx="4306570" cy="4333240"/>
                  <wp:effectExtent l="0" t="0" r="0" b="0"/>
                  <wp:wrapSquare wrapText="bothSides" distT="0" distB="0" distL="0" distR="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4306570" cy="4333240"/>
                          </a:xfrm>
                          <a:prstGeom prst="rect">
                            <a:avLst/>
                          </a:prstGeom>
                          <a:ln/>
                        </pic:spPr>
                      </pic:pic>
                    </a:graphicData>
                  </a:graphic>
                </wp:anchor>
              </w:drawing>
            </w:r>
          </w:p>
          <w:p w14:paraId="1C5D13F1" w14:textId="77777777" w:rsidR="004D2D21" w:rsidRDefault="004D2D21">
            <w:pPr>
              <w:spacing w:line="240" w:lineRule="auto"/>
              <w:rPr>
                <w:rFonts w:ascii="Cambria" w:eastAsia="Cambria" w:hAnsi="Cambria" w:cs="Cambria"/>
              </w:rPr>
            </w:pPr>
          </w:p>
          <w:p w14:paraId="39D2CF68" w14:textId="77777777" w:rsidR="004D2D21" w:rsidRDefault="004D2D21">
            <w:pPr>
              <w:spacing w:line="240" w:lineRule="auto"/>
              <w:rPr>
                <w:rFonts w:ascii="Cambria" w:eastAsia="Cambria" w:hAnsi="Cambria" w:cs="Cambria"/>
              </w:rPr>
            </w:pPr>
          </w:p>
          <w:p w14:paraId="676BA4DE" w14:textId="77777777" w:rsidR="004D2D21" w:rsidRDefault="004D2D21">
            <w:pPr>
              <w:spacing w:line="240" w:lineRule="auto"/>
              <w:rPr>
                <w:rFonts w:ascii="Cambria" w:eastAsia="Cambria" w:hAnsi="Cambria" w:cs="Cambria"/>
              </w:rPr>
            </w:pPr>
          </w:p>
          <w:p w14:paraId="27A0BB8E" w14:textId="77777777" w:rsidR="004D2D21" w:rsidRDefault="004D2D21">
            <w:pPr>
              <w:spacing w:line="240" w:lineRule="auto"/>
              <w:rPr>
                <w:rFonts w:ascii="Cambria" w:eastAsia="Cambria" w:hAnsi="Cambria" w:cs="Cambria"/>
              </w:rPr>
            </w:pPr>
          </w:p>
          <w:p w14:paraId="5C48076F" w14:textId="77777777" w:rsidR="004D2D21" w:rsidRDefault="004D2D21">
            <w:pPr>
              <w:spacing w:line="240" w:lineRule="auto"/>
              <w:rPr>
                <w:rFonts w:ascii="Cambria" w:eastAsia="Cambria" w:hAnsi="Cambria" w:cs="Cambria"/>
              </w:rPr>
            </w:pPr>
          </w:p>
          <w:p w14:paraId="525206CA" w14:textId="77777777" w:rsidR="004D2D21" w:rsidRDefault="004D2D21">
            <w:pPr>
              <w:spacing w:line="240" w:lineRule="auto"/>
              <w:rPr>
                <w:rFonts w:ascii="Cambria" w:eastAsia="Cambria" w:hAnsi="Cambria" w:cs="Cambria"/>
              </w:rPr>
            </w:pPr>
          </w:p>
          <w:p w14:paraId="2FDB4894" w14:textId="77777777" w:rsidR="004D2D21" w:rsidRDefault="004D2D21">
            <w:pPr>
              <w:spacing w:line="240" w:lineRule="auto"/>
              <w:rPr>
                <w:rFonts w:ascii="Cambria" w:eastAsia="Cambria" w:hAnsi="Cambria" w:cs="Cambria"/>
              </w:rPr>
            </w:pPr>
          </w:p>
          <w:p w14:paraId="0A7C1D67" w14:textId="77777777" w:rsidR="004D2D21" w:rsidRDefault="004D2D21">
            <w:pPr>
              <w:spacing w:line="240" w:lineRule="auto"/>
              <w:rPr>
                <w:rFonts w:ascii="Cambria" w:eastAsia="Cambria" w:hAnsi="Cambria" w:cs="Cambria"/>
              </w:rPr>
            </w:pPr>
          </w:p>
          <w:p w14:paraId="56809E68" w14:textId="77777777" w:rsidR="004D2D21" w:rsidRDefault="004D2D21">
            <w:pPr>
              <w:spacing w:line="240" w:lineRule="auto"/>
              <w:rPr>
                <w:rFonts w:ascii="Cambria" w:eastAsia="Cambria" w:hAnsi="Cambria" w:cs="Cambria"/>
              </w:rPr>
            </w:pPr>
          </w:p>
          <w:p w14:paraId="1F49D925" w14:textId="77777777" w:rsidR="004D2D21" w:rsidRDefault="004D2D21">
            <w:pPr>
              <w:spacing w:line="240" w:lineRule="auto"/>
              <w:rPr>
                <w:rFonts w:ascii="Cambria" w:eastAsia="Cambria" w:hAnsi="Cambria" w:cs="Cambria"/>
              </w:rPr>
            </w:pPr>
          </w:p>
          <w:p w14:paraId="6F1C205A" w14:textId="77777777" w:rsidR="004D2D21" w:rsidRDefault="004D2D21">
            <w:pPr>
              <w:spacing w:line="240" w:lineRule="auto"/>
              <w:rPr>
                <w:rFonts w:ascii="Cambria" w:eastAsia="Cambria" w:hAnsi="Cambria" w:cs="Cambria"/>
              </w:rPr>
            </w:pPr>
          </w:p>
          <w:p w14:paraId="25121A94" w14:textId="77777777" w:rsidR="004D2D21" w:rsidRDefault="004D2D21">
            <w:pPr>
              <w:spacing w:line="240" w:lineRule="auto"/>
              <w:rPr>
                <w:rFonts w:ascii="Cambria" w:eastAsia="Cambria" w:hAnsi="Cambria" w:cs="Cambria"/>
              </w:rPr>
            </w:pPr>
          </w:p>
          <w:p w14:paraId="4292593C" w14:textId="77777777" w:rsidR="004D2D21" w:rsidRDefault="004D2D21">
            <w:pPr>
              <w:spacing w:line="240" w:lineRule="auto"/>
              <w:rPr>
                <w:rFonts w:ascii="Cambria" w:eastAsia="Cambria" w:hAnsi="Cambria" w:cs="Cambria"/>
              </w:rPr>
            </w:pPr>
          </w:p>
          <w:p w14:paraId="037638DA" w14:textId="77777777" w:rsidR="004D2D21" w:rsidRDefault="004D2D21">
            <w:pPr>
              <w:spacing w:line="240" w:lineRule="auto"/>
              <w:rPr>
                <w:rFonts w:ascii="Cambria" w:eastAsia="Cambria" w:hAnsi="Cambria" w:cs="Cambria"/>
              </w:rPr>
            </w:pPr>
          </w:p>
          <w:p w14:paraId="696FC5CE" w14:textId="77777777" w:rsidR="004D2D21" w:rsidRDefault="004D2D21">
            <w:pPr>
              <w:spacing w:line="240" w:lineRule="auto"/>
              <w:rPr>
                <w:rFonts w:ascii="Cambria" w:eastAsia="Cambria" w:hAnsi="Cambria" w:cs="Cambria"/>
              </w:rPr>
            </w:pPr>
          </w:p>
          <w:p w14:paraId="00045C09" w14:textId="77777777" w:rsidR="004D2D21" w:rsidRDefault="004D2D21">
            <w:pPr>
              <w:spacing w:line="240" w:lineRule="auto"/>
              <w:rPr>
                <w:rFonts w:ascii="Cambria" w:eastAsia="Cambria" w:hAnsi="Cambria" w:cs="Cambria"/>
              </w:rPr>
            </w:pPr>
          </w:p>
          <w:p w14:paraId="424B83D6" w14:textId="77777777" w:rsidR="004D2D21" w:rsidRDefault="004D2D21">
            <w:pPr>
              <w:spacing w:line="240" w:lineRule="auto"/>
              <w:rPr>
                <w:rFonts w:ascii="Cambria" w:eastAsia="Cambria" w:hAnsi="Cambria" w:cs="Cambria"/>
              </w:rPr>
            </w:pPr>
          </w:p>
          <w:p w14:paraId="660D75EB" w14:textId="77777777" w:rsidR="004D2D21" w:rsidRDefault="004D2D21">
            <w:pPr>
              <w:spacing w:line="240" w:lineRule="auto"/>
              <w:rPr>
                <w:rFonts w:ascii="Cambria" w:eastAsia="Cambria" w:hAnsi="Cambria" w:cs="Cambria"/>
              </w:rPr>
            </w:pPr>
          </w:p>
          <w:p w14:paraId="2D71A385" w14:textId="77777777" w:rsidR="004D2D21" w:rsidRDefault="004D2D21">
            <w:pPr>
              <w:spacing w:line="240" w:lineRule="auto"/>
              <w:rPr>
                <w:rFonts w:ascii="Cambria" w:eastAsia="Cambria" w:hAnsi="Cambria" w:cs="Cambria"/>
              </w:rPr>
            </w:pPr>
          </w:p>
          <w:p w14:paraId="7B9AF569" w14:textId="77777777" w:rsidR="004D2D21" w:rsidRDefault="004D2D21">
            <w:pPr>
              <w:spacing w:line="240" w:lineRule="auto"/>
              <w:rPr>
                <w:rFonts w:ascii="Cambria" w:eastAsia="Cambria" w:hAnsi="Cambria" w:cs="Cambria"/>
              </w:rPr>
            </w:pPr>
          </w:p>
          <w:p w14:paraId="02C5C405" w14:textId="77777777" w:rsidR="004D2D21" w:rsidRDefault="004D2D21">
            <w:pPr>
              <w:spacing w:line="240" w:lineRule="auto"/>
              <w:rPr>
                <w:rFonts w:ascii="Cambria" w:eastAsia="Cambria" w:hAnsi="Cambria" w:cs="Cambria"/>
              </w:rPr>
            </w:pPr>
          </w:p>
          <w:p w14:paraId="77FDA57E" w14:textId="77777777" w:rsidR="004D2D21" w:rsidRDefault="004D2D21">
            <w:pPr>
              <w:spacing w:line="240" w:lineRule="auto"/>
              <w:rPr>
                <w:rFonts w:ascii="Cambria" w:eastAsia="Cambria" w:hAnsi="Cambria" w:cs="Cambria"/>
              </w:rPr>
            </w:pPr>
          </w:p>
          <w:p w14:paraId="58C2BD06" w14:textId="77777777" w:rsidR="004D2D21" w:rsidRDefault="004D2D21">
            <w:pPr>
              <w:spacing w:line="240" w:lineRule="auto"/>
              <w:rPr>
                <w:rFonts w:ascii="Cambria" w:eastAsia="Cambria" w:hAnsi="Cambria" w:cs="Cambria"/>
              </w:rPr>
            </w:pPr>
          </w:p>
          <w:p w14:paraId="41DA6F76" w14:textId="77777777" w:rsidR="004D2D21" w:rsidRDefault="004D2D21">
            <w:pPr>
              <w:spacing w:line="240" w:lineRule="auto"/>
              <w:rPr>
                <w:rFonts w:ascii="Cambria" w:eastAsia="Cambria" w:hAnsi="Cambria" w:cs="Cambria"/>
              </w:rPr>
            </w:pPr>
          </w:p>
          <w:p w14:paraId="73F2EB5D" w14:textId="77777777" w:rsidR="004D2D21" w:rsidRDefault="004D2D21">
            <w:pPr>
              <w:spacing w:line="240" w:lineRule="auto"/>
              <w:rPr>
                <w:rFonts w:ascii="Cambria" w:eastAsia="Cambria" w:hAnsi="Cambria" w:cs="Cambria"/>
              </w:rPr>
            </w:pPr>
          </w:p>
          <w:p w14:paraId="493C4565" w14:textId="77777777" w:rsidR="004D2D21" w:rsidRDefault="004D2D21">
            <w:pPr>
              <w:spacing w:line="240" w:lineRule="auto"/>
              <w:rPr>
                <w:rFonts w:ascii="Cambria" w:eastAsia="Cambria" w:hAnsi="Cambria" w:cs="Cambria"/>
              </w:rPr>
            </w:pPr>
          </w:p>
          <w:p w14:paraId="283F2236" w14:textId="77777777" w:rsidR="004D2D21" w:rsidRDefault="004D2D21">
            <w:pPr>
              <w:spacing w:line="240" w:lineRule="auto"/>
              <w:rPr>
                <w:rFonts w:ascii="Cambria" w:eastAsia="Cambria" w:hAnsi="Cambria" w:cs="Cambria"/>
              </w:rPr>
            </w:pPr>
          </w:p>
          <w:p w14:paraId="19104863" w14:textId="77777777" w:rsidR="004D2D21" w:rsidRDefault="004D2D21">
            <w:pPr>
              <w:spacing w:line="240" w:lineRule="auto"/>
              <w:rPr>
                <w:rFonts w:ascii="Cambria" w:eastAsia="Cambria" w:hAnsi="Cambria" w:cs="Cambria"/>
              </w:rPr>
            </w:pPr>
          </w:p>
        </w:tc>
        <w:tc>
          <w:tcPr>
            <w:tcW w:w="270" w:type="dxa"/>
            <w:vMerge/>
            <w:tcBorders>
              <w:left w:val="single" w:sz="18" w:space="0" w:color="000000"/>
            </w:tcBorders>
            <w:shd w:val="clear" w:color="auto" w:fill="E0E0E0"/>
          </w:tcPr>
          <w:p w14:paraId="20B5BE7B" w14:textId="77777777" w:rsidR="004D2D21" w:rsidRDefault="004D2D21">
            <w:pPr>
              <w:spacing w:line="240" w:lineRule="auto"/>
              <w:rPr>
                <w:rFonts w:ascii="Times New Roman" w:eastAsia="Times New Roman" w:hAnsi="Times New Roman" w:cs="Times New Roman"/>
                <w:sz w:val="24"/>
                <w:szCs w:val="24"/>
              </w:rPr>
            </w:pPr>
          </w:p>
        </w:tc>
      </w:tr>
    </w:tbl>
    <w:p w14:paraId="34A84493" w14:textId="77777777" w:rsidR="004D2D21" w:rsidRDefault="004D2D21">
      <w:pPr>
        <w:spacing w:line="240" w:lineRule="auto"/>
      </w:pPr>
    </w:p>
    <w:sectPr w:rsidR="004D2D21" w:rsidSect="009D5FC5">
      <w:pgSz w:w="12240" w:h="15840"/>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F6204"/>
    <w:multiLevelType w:val="hybridMultilevel"/>
    <w:tmpl w:val="406499F0"/>
    <w:lvl w:ilvl="0" w:tplc="20C0D508">
      <w:start w:val="3"/>
      <w:numFmt w:val="bullet"/>
      <w:lvlText w:val="-"/>
      <w:lvlJc w:val="left"/>
      <w:pPr>
        <w:ind w:left="720" w:hanging="360"/>
      </w:pPr>
      <w:rPr>
        <w:rFonts w:ascii="Garamond" w:eastAsia="Cambria" w:hAnsi="Garamond"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E1F27"/>
    <w:multiLevelType w:val="multilevel"/>
    <w:tmpl w:val="A12A4A24"/>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 w15:restartNumberingAfterBreak="0">
    <w:nsid w:val="1BD978DD"/>
    <w:multiLevelType w:val="hybridMultilevel"/>
    <w:tmpl w:val="10A28B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B7720"/>
    <w:multiLevelType w:val="hybridMultilevel"/>
    <w:tmpl w:val="A6349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5A59CD"/>
    <w:multiLevelType w:val="hybridMultilevel"/>
    <w:tmpl w:val="7868D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776102"/>
    <w:multiLevelType w:val="multilevel"/>
    <w:tmpl w:val="A588FA7C"/>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6" w15:restartNumberingAfterBreak="0">
    <w:nsid w:val="6592556C"/>
    <w:multiLevelType w:val="multilevel"/>
    <w:tmpl w:val="B4EE84E2"/>
    <w:lvl w:ilvl="0">
      <w:start w:val="1"/>
      <w:numFmt w:val="bullet"/>
      <w:lvlText w:val="⬜"/>
      <w:lvlJc w:val="left"/>
      <w:pPr>
        <w:ind w:left="21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7" w15:restartNumberingAfterBreak="0">
    <w:nsid w:val="7FB511D7"/>
    <w:multiLevelType w:val="multilevel"/>
    <w:tmpl w:val="3FD8D3A6"/>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abstractNumId w:val="6"/>
  </w:num>
  <w:num w:numId="2">
    <w:abstractNumId w:val="5"/>
  </w:num>
  <w:num w:numId="3">
    <w:abstractNumId w:val="7"/>
  </w:num>
  <w:num w:numId="4">
    <w:abstractNumId w:val="1"/>
  </w:num>
  <w:num w:numId="5">
    <w:abstractNumId w:val="2"/>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D21"/>
    <w:rsid w:val="00266F75"/>
    <w:rsid w:val="002942AC"/>
    <w:rsid w:val="002E661C"/>
    <w:rsid w:val="00362120"/>
    <w:rsid w:val="004D2D21"/>
    <w:rsid w:val="00625544"/>
    <w:rsid w:val="007626D3"/>
    <w:rsid w:val="0079450F"/>
    <w:rsid w:val="0087090A"/>
    <w:rsid w:val="0089781F"/>
    <w:rsid w:val="00936C68"/>
    <w:rsid w:val="009D5FC5"/>
    <w:rsid w:val="009E7E8F"/>
    <w:rsid w:val="00A70B8A"/>
    <w:rsid w:val="00BD104E"/>
    <w:rsid w:val="00E21B3F"/>
    <w:rsid w:val="00E40F14"/>
    <w:rsid w:val="00E60760"/>
    <w:rsid w:val="00F76123"/>
    <w:rsid w:val="00FB5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D9176F"/>
  <w15:docId w15:val="{C69F6620-F1CA-4BC1-9CD8-7D8EBD9A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Hyperlink">
    <w:name w:val="Hyperlink"/>
    <w:basedOn w:val="DefaultParagraphFont"/>
    <w:uiPriority w:val="99"/>
    <w:unhideWhenUsed/>
    <w:rsid w:val="00362120"/>
    <w:rPr>
      <w:color w:val="0563C1" w:themeColor="hyperlink"/>
      <w:u w:val="single"/>
    </w:rPr>
  </w:style>
  <w:style w:type="paragraph" w:styleId="ListParagraph">
    <w:name w:val="List Paragraph"/>
    <w:basedOn w:val="Normal"/>
    <w:uiPriority w:val="34"/>
    <w:qFormat/>
    <w:rsid w:val="00BD104E"/>
    <w:pPr>
      <w:ind w:left="720"/>
      <w:contextualSpacing/>
    </w:pPr>
  </w:style>
  <w:style w:type="paragraph" w:styleId="BalloonText">
    <w:name w:val="Balloon Text"/>
    <w:basedOn w:val="Normal"/>
    <w:link w:val="BalloonTextChar"/>
    <w:uiPriority w:val="99"/>
    <w:semiHidden/>
    <w:unhideWhenUsed/>
    <w:rsid w:val="00E40F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14"/>
    <w:rPr>
      <w:rFonts w:ascii="Tahoma" w:hAnsi="Tahoma" w:cs="Tahoma"/>
      <w:sz w:val="16"/>
      <w:szCs w:val="16"/>
    </w:rPr>
  </w:style>
  <w:style w:type="paragraph" w:customStyle="1" w:styleId="qtextpara">
    <w:name w:val="qtext_para"/>
    <w:basedOn w:val="Normal"/>
    <w:rsid w:val="002E66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w:hAnsi="Times"/>
      <w:color w:val="auto"/>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604993">
      <w:bodyDiv w:val="1"/>
      <w:marLeft w:val="0"/>
      <w:marRight w:val="0"/>
      <w:marTop w:val="0"/>
      <w:marBottom w:val="0"/>
      <w:divBdr>
        <w:top w:val="none" w:sz="0" w:space="0" w:color="auto"/>
        <w:left w:val="none" w:sz="0" w:space="0" w:color="auto"/>
        <w:bottom w:val="none" w:sz="0" w:space="0" w:color="auto"/>
        <w:right w:val="none" w:sz="0" w:space="0" w:color="auto"/>
      </w:divBdr>
    </w:div>
    <w:div w:id="859851409">
      <w:bodyDiv w:val="1"/>
      <w:marLeft w:val="0"/>
      <w:marRight w:val="0"/>
      <w:marTop w:val="0"/>
      <w:marBottom w:val="0"/>
      <w:divBdr>
        <w:top w:val="none" w:sz="0" w:space="0" w:color="auto"/>
        <w:left w:val="none" w:sz="0" w:space="0" w:color="auto"/>
        <w:bottom w:val="none" w:sz="0" w:space="0" w:color="auto"/>
        <w:right w:val="none" w:sz="0" w:space="0" w:color="auto"/>
      </w:divBdr>
    </w:div>
    <w:div w:id="1522864024">
      <w:bodyDiv w:val="1"/>
      <w:marLeft w:val="0"/>
      <w:marRight w:val="0"/>
      <w:marTop w:val="0"/>
      <w:marBottom w:val="0"/>
      <w:divBdr>
        <w:top w:val="none" w:sz="0" w:space="0" w:color="auto"/>
        <w:left w:val="none" w:sz="0" w:space="0" w:color="auto"/>
        <w:bottom w:val="none" w:sz="0" w:space="0" w:color="auto"/>
        <w:right w:val="none" w:sz="0" w:space="0" w:color="auto"/>
      </w:divBdr>
    </w:div>
    <w:div w:id="1789352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Conklin</dc:creator>
  <cp:lastModifiedBy>Kristen Conklin</cp:lastModifiedBy>
  <cp:revision>2</cp:revision>
  <dcterms:created xsi:type="dcterms:W3CDTF">2017-11-02T21:46:00Z</dcterms:created>
  <dcterms:modified xsi:type="dcterms:W3CDTF">2017-11-02T21:46:00Z</dcterms:modified>
</cp:coreProperties>
</file>